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C2" w:rsidRPr="005278CD" w:rsidRDefault="00A92EC2" w:rsidP="00A92EC2">
      <w:pPr>
        <w:shd w:val="clear" w:color="auto" w:fill="CDB5E2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bookmarkStart w:id="0" w:name="_GoBack"/>
      <w:r w:rsidRPr="005278CD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  <w:t>Изменения в ВПР в 2025 году</w:t>
      </w:r>
    </w:p>
    <w:p w:rsidR="00A92EC2" w:rsidRPr="005278CD" w:rsidRDefault="00A92EC2" w:rsidP="00A92EC2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ВПР-2025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относятся к мероприятиям по оценке качества образования, предусмотренным </w:t>
      </w: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:rsidR="00A92EC2" w:rsidRPr="005278CD" w:rsidRDefault="00A92EC2" w:rsidP="00A92E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A92EC2" w:rsidRPr="005278CD" w:rsidRDefault="00A92EC2" w:rsidP="00A92E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Организацию проведения всероссийских проверочных работ, включая методическое обеспечение, осуществляет Федеральная служба по надзору в сфере образования и науки.</w:t>
      </w:r>
    </w:p>
    <w:p w:rsidR="00A92EC2" w:rsidRPr="005278CD" w:rsidRDefault="00A92EC2" w:rsidP="00A92E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Обучающиеся образовательных организаций в течение одного учебного года принимают участие не более чем в одном исследовании – ВПР, национальных исследованиях или международных исследованиях.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Основная цель ВПР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своевременная диагностика уровня достижения обучающимися образовательных результатов.</w:t>
      </w:r>
    </w:p>
    <w:p w:rsidR="00A92EC2" w:rsidRPr="005278CD" w:rsidRDefault="00A92EC2" w:rsidP="00A92E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Отличительными особенностями ВПР являются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всех образовательных организаций.</w:t>
      </w:r>
    </w:p>
    <w:p w:rsidR="00A92EC2" w:rsidRPr="005278CD" w:rsidRDefault="00A92EC2" w:rsidP="00A92E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Проведение контрольных работ является неотъемлемой частью учебного процесса. ВПР не требуют специальной подготовки обучающихся.</w:t>
      </w:r>
    </w:p>
    <w:p w:rsidR="00A92EC2" w:rsidRPr="005278CD" w:rsidRDefault="00A92EC2" w:rsidP="00A92E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A92EC2" w:rsidRPr="005278CD" w:rsidRDefault="00A92EC2" w:rsidP="00A92E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образовательная организация в соответствии с установленной действующим законодательством Российской Федерации в сфере образования компетенцией.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 2025 году ВПР будут проводиться в период с 11 апреля по 16 мая. Даты проведения ВПР определяются образовательной организацией самостоятельно в соответствии со сроками проведения контрольных работ.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Всероссийские проверочные работы будут проводиться для обучающихся 4–8, 10 классов.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 </w:t>
      </w: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 4 классе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 учебным предметам «Русский язык», «Математика» принимают участие все обучающиеся параллели; по предметам «Окружающий мир», «Литературное чтение», «Иностранный язык» ВПР проводится для каждого класса по одному предмету на основе случайного выбора федеральным организатором;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 </w:t>
      </w: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 5 классе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 учебным предметам «Русский язык», «Математика», принимают участие все обучающиеся параллели; по предметам «История», «Литература», «Иностранный язык», «География», «Биология» ВПР проводятся для каждого класса по двум предметам на основе случайного выбора федеральным организатором;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— </w:t>
      </w: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 6 классе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 учебным предметам «Русский язык», «Математика» принимают участие все обучающиеся параллели; по предметам «История», «Обществознание», «Литература», «Иностранный язык», «География», «Биология» ВПР проводятся для каждого класса по двум предметам на основе случайного выбора федеральным организатором;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— в 7 классе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 учебным предметам «Русский язык», «Математика, принимают участие все обучающиеся параллели; по предметам «История», «Обществознание», «Литература», «Иностранный язык», «География», «Биология», «Физика», «Информатика» ВПР проводятся для каждого класса по двум предметам на основе случайного выбора федеральным организатором;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— в 8 классе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 учебным предметам «Русский язык», «Математика» принимают участие все обучающиеся параллели; по предметам «История», «Обществознание», «Литература», «Иностранный язык», «География», «Биология», «Химия», «Физика», «Информатика» ВПР проводятся для каждого класса по двум предметам на основе случайного выбора федеральным организатором;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— в 10 классе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 учебным предметам «Русский язык», «Математика» принимают участие все обучающиеся параллели; по предметам «История», «Обществознание», «География», «Физика», «Химия», «Литература», «Иностранный язык» ВПР проводятся для каждого класса по двум предметам на основе случайного выбора федеральным организатором;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 </w:t>
      </w: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7, 8 классах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 углубленным изучением математики и/или физики проверочные работы по данным предметам проводятся на углубленном уровне.</w:t>
      </w:r>
    </w:p>
    <w:p w:rsidR="00A92EC2" w:rsidRPr="005278CD" w:rsidRDefault="00A92EC2" w:rsidP="00A92E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 проведении ВПР образовательным организациям предоставляется альтернативная возможность выполнения участниками работ в компьютерной форме: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 5 классах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 предметам «История», «Биология»: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 6, 7, 8 классах</w:t>
      </w: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 предметам «История», «Обществознание», «География», «Биология».</w:t>
      </w:r>
    </w:p>
    <w:p w:rsidR="00A92EC2" w:rsidRPr="005278CD" w:rsidRDefault="00A92EC2" w:rsidP="00A92E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Результаты ВПР:</w:t>
      </w:r>
    </w:p>
    <w:p w:rsidR="00A92EC2" w:rsidRPr="005278CD" w:rsidRDefault="00A92EC2" w:rsidP="00A92E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278C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Результаты ВПР могут быть использованы ОИВ для анализа текущего состояния системы образования и формирования программ её развития, образовательными организациями – для совершенствования преподавания учебных предметов на основе аналитических выводов о качестве образования. Результаты ВПР не могут быть использованы для оценки деятельности преподавателей, образовательных организаций, ОИВ.</w:t>
      </w:r>
    </w:p>
    <w:bookmarkEnd w:id="0"/>
    <w:p w:rsidR="00B66045" w:rsidRDefault="00B66045"/>
    <w:sectPr w:rsidR="00B6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C2"/>
    <w:rsid w:val="005278CD"/>
    <w:rsid w:val="00A92EC2"/>
    <w:rsid w:val="00B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59C0-9020-40A8-9F45-42C8C0C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92E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92EC2"/>
    <w:rPr>
      <w:b/>
      <w:bCs/>
    </w:rPr>
  </w:style>
  <w:style w:type="paragraph" w:styleId="a4">
    <w:name w:val="Normal (Web)"/>
    <w:basedOn w:val="a"/>
    <w:uiPriority w:val="99"/>
    <w:semiHidden/>
    <w:unhideWhenUsed/>
    <w:rsid w:val="00A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Зам директора по УВР</cp:lastModifiedBy>
  <cp:revision>3</cp:revision>
  <cp:lastPrinted>2024-10-28T18:11:00Z</cp:lastPrinted>
  <dcterms:created xsi:type="dcterms:W3CDTF">2024-09-18T12:02:00Z</dcterms:created>
  <dcterms:modified xsi:type="dcterms:W3CDTF">2024-10-28T18:16:00Z</dcterms:modified>
</cp:coreProperties>
</file>