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6A5" w:rsidRPr="001D66A5" w:rsidRDefault="001D66A5" w:rsidP="001D66A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1D66A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Аннотация к рабочей программе по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физике</w:t>
      </w:r>
      <w:r w:rsidRPr="001D66A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10-11</w:t>
      </w:r>
      <w:r w:rsidRPr="001D66A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класс</w:t>
      </w:r>
      <w:r w:rsidR="00B25AC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по ФГОС</w:t>
      </w:r>
    </w:p>
    <w:p w:rsidR="001D66A5" w:rsidRPr="001D66A5" w:rsidRDefault="001D66A5" w:rsidP="001D66A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D66A5" w:rsidRPr="001D66A5" w:rsidRDefault="001D66A5" w:rsidP="001D66A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66A5">
        <w:rPr>
          <w:rFonts w:ascii="Times New Roman" w:eastAsia="Calibri" w:hAnsi="Times New Roman" w:cs="Times New Roman"/>
          <w:sz w:val="28"/>
          <w:szCs w:val="28"/>
        </w:rPr>
        <w:t xml:space="preserve">      Рабочая программа учебного предмета «</w:t>
      </w:r>
      <w:r>
        <w:rPr>
          <w:rFonts w:ascii="Times New Roman" w:eastAsia="Calibri" w:hAnsi="Times New Roman" w:cs="Times New Roman"/>
          <w:sz w:val="28"/>
          <w:szCs w:val="28"/>
        </w:rPr>
        <w:t>Физика</w:t>
      </w:r>
      <w:r w:rsidRPr="001D66A5">
        <w:rPr>
          <w:rFonts w:ascii="Times New Roman" w:eastAsia="Calibri" w:hAnsi="Times New Roman" w:cs="Times New Roman"/>
          <w:sz w:val="28"/>
          <w:szCs w:val="28"/>
        </w:rPr>
        <w:t xml:space="preserve">» для </w:t>
      </w:r>
      <w:r>
        <w:rPr>
          <w:rFonts w:ascii="Times New Roman" w:eastAsia="Calibri" w:hAnsi="Times New Roman" w:cs="Times New Roman"/>
          <w:sz w:val="28"/>
          <w:szCs w:val="28"/>
        </w:rPr>
        <w:t>10-11</w:t>
      </w:r>
      <w:r w:rsidRPr="001D66A5">
        <w:rPr>
          <w:rFonts w:ascii="Times New Roman" w:eastAsia="Calibri" w:hAnsi="Times New Roman" w:cs="Times New Roman"/>
          <w:sz w:val="28"/>
          <w:szCs w:val="28"/>
        </w:rPr>
        <w:t xml:space="preserve"> классов разработана в соответствии с:</w:t>
      </w:r>
    </w:p>
    <w:p w:rsidR="001D66A5" w:rsidRDefault="001D66A5" w:rsidP="001D66A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66A5">
        <w:rPr>
          <w:rFonts w:ascii="Times New Roman" w:eastAsia="Calibri" w:hAnsi="Times New Roman" w:cs="Times New Roman"/>
          <w:sz w:val="28"/>
          <w:szCs w:val="28"/>
        </w:rPr>
        <w:t>- Федеральным законом от 29.12.2012 г. № 273-ФЗ «Об образовании в Российской Федерации».</w:t>
      </w:r>
    </w:p>
    <w:p w:rsidR="001D66A5" w:rsidRDefault="001D66A5" w:rsidP="001D66A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E00DF8">
        <w:rPr>
          <w:rFonts w:ascii="Times New Roman" w:eastAsia="Calibri" w:hAnsi="Times New Roman" w:cs="Times New Roman"/>
          <w:sz w:val="28"/>
          <w:szCs w:val="28"/>
        </w:rPr>
        <w:t>Федеральным государственным образовательным</w:t>
      </w:r>
      <w:r w:rsidRPr="001D66A5">
        <w:rPr>
          <w:rFonts w:ascii="Times New Roman" w:eastAsia="Calibri" w:hAnsi="Times New Roman" w:cs="Times New Roman"/>
          <w:sz w:val="28"/>
          <w:szCs w:val="28"/>
        </w:rPr>
        <w:t xml:space="preserve"> стандарт</w:t>
      </w:r>
      <w:r w:rsidR="00E00DF8">
        <w:rPr>
          <w:rFonts w:ascii="Times New Roman" w:eastAsia="Calibri" w:hAnsi="Times New Roman" w:cs="Times New Roman"/>
          <w:sz w:val="28"/>
          <w:szCs w:val="28"/>
        </w:rPr>
        <w:t>ом</w:t>
      </w:r>
      <w:r w:rsidRPr="001D66A5">
        <w:rPr>
          <w:rFonts w:ascii="Times New Roman" w:eastAsia="Calibri" w:hAnsi="Times New Roman" w:cs="Times New Roman"/>
          <w:sz w:val="28"/>
          <w:szCs w:val="28"/>
        </w:rPr>
        <w:t xml:space="preserve"> среднего общего образования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D66A5">
        <w:rPr>
          <w:rFonts w:ascii="Times New Roman" w:eastAsia="Calibri" w:hAnsi="Times New Roman" w:cs="Times New Roman"/>
          <w:sz w:val="28"/>
          <w:szCs w:val="28"/>
        </w:rPr>
        <w:t>(утв. приказом Министерства образования и науки РФ от 17 мая 2012 г. N 413)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</w:t>
      </w:r>
      <w:r w:rsidRPr="001D66A5">
        <w:rPr>
          <w:rFonts w:ascii="Times New Roman" w:eastAsia="Calibri" w:hAnsi="Times New Roman" w:cs="Times New Roman"/>
          <w:sz w:val="28"/>
          <w:szCs w:val="28"/>
        </w:rPr>
        <w:t xml:space="preserve"> изменениями и дополнениями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1D66A5" w:rsidRDefault="001D66A5" w:rsidP="001D66A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E00DF8">
        <w:rPr>
          <w:rFonts w:ascii="Times New Roman" w:eastAsia="Calibri" w:hAnsi="Times New Roman" w:cs="Times New Roman"/>
          <w:sz w:val="28"/>
          <w:szCs w:val="28"/>
        </w:rPr>
        <w:t>Концепцией</w:t>
      </w:r>
      <w:r w:rsidRPr="001D66A5">
        <w:rPr>
          <w:rFonts w:ascii="Times New Roman" w:eastAsia="Calibri" w:hAnsi="Times New Roman" w:cs="Times New Roman"/>
          <w:sz w:val="28"/>
          <w:szCs w:val="28"/>
        </w:rPr>
        <w:t xml:space="preserve"> преподаван</w:t>
      </w:r>
      <w:r w:rsidR="00BD3012">
        <w:rPr>
          <w:rFonts w:ascii="Times New Roman" w:eastAsia="Calibri" w:hAnsi="Times New Roman" w:cs="Times New Roman"/>
          <w:sz w:val="28"/>
          <w:szCs w:val="28"/>
        </w:rPr>
        <w:t>ия учебного предмета "Физика</w:t>
      </w:r>
      <w:r w:rsidRPr="001D66A5">
        <w:rPr>
          <w:rFonts w:ascii="Times New Roman" w:eastAsia="Calibri" w:hAnsi="Times New Roman" w:cs="Times New Roman"/>
          <w:sz w:val="28"/>
          <w:szCs w:val="28"/>
        </w:rPr>
        <w:t>" в образовательных организациях Российской Федерации, реализующих основные общеобразовательные программы (утв. решением Коллегии Министерства просвещения РФ, протокол от 3 декабря 2019 г. N ПК-4вн).</w:t>
      </w:r>
    </w:p>
    <w:p w:rsidR="00D664B6" w:rsidRDefault="00D664B6" w:rsidP="00D664B6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D664B6">
        <w:rPr>
          <w:rFonts w:ascii="Times New Roman" w:eastAsia="Calibri" w:hAnsi="Times New Roman" w:cs="Times New Roman"/>
          <w:bCs/>
          <w:sz w:val="28"/>
          <w:szCs w:val="28"/>
        </w:rPr>
        <w:t>Приказ</w:t>
      </w:r>
      <w:r w:rsidR="00E00DF8">
        <w:rPr>
          <w:rFonts w:ascii="Times New Roman" w:eastAsia="Calibri" w:hAnsi="Times New Roman" w:cs="Times New Roman"/>
          <w:bCs/>
          <w:sz w:val="28"/>
          <w:szCs w:val="28"/>
        </w:rPr>
        <w:t>ом</w:t>
      </w:r>
      <w:r w:rsidRPr="00D664B6">
        <w:rPr>
          <w:rFonts w:ascii="Times New Roman" w:eastAsia="Calibri" w:hAnsi="Times New Roman" w:cs="Times New Roman"/>
          <w:bCs/>
          <w:sz w:val="28"/>
          <w:szCs w:val="28"/>
        </w:rPr>
        <w:t xml:space="preserve"> Министерства труда и социальной защиты РФ от 18 октября 2013г. N</w:t>
      </w:r>
      <w:bookmarkStart w:id="0" w:name="_GoBack"/>
      <w:bookmarkEnd w:id="0"/>
      <w:r w:rsidRPr="00D664B6">
        <w:rPr>
          <w:rFonts w:ascii="Times New Roman" w:eastAsia="Calibri" w:hAnsi="Times New Roman" w:cs="Times New Roman"/>
          <w:bCs/>
          <w:sz w:val="28"/>
          <w:szCs w:val="28"/>
        </w:rPr>
        <w:t>544н "Об утверждении профессионального стандарта "Педагог (педагогическая деятельность в сфере дошкольного, начального общего, основного общего, среднего общего образования) (воспитатель, учитель)" (с изменениями и дополнениями)</w:t>
      </w:r>
      <w:r w:rsidR="005E2920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5E2920" w:rsidRPr="00D664B6" w:rsidRDefault="005E2920" w:rsidP="00D664B6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- Приказ</w:t>
      </w:r>
      <w:r w:rsidR="00E00DF8">
        <w:rPr>
          <w:rFonts w:ascii="Times New Roman" w:eastAsia="Calibri" w:hAnsi="Times New Roman" w:cs="Times New Roman"/>
          <w:bCs/>
          <w:sz w:val="28"/>
          <w:szCs w:val="28"/>
        </w:rPr>
        <w:t>ом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Минобразования РФ от 09.03.2004 г. №1312 «Об утверждении федерального базисного учебного плана и примерных учебных планов для общеобразовательных учреждений РФ, реализующих программы общего образования» с изменениями и дополнениями.</w:t>
      </w:r>
    </w:p>
    <w:p w:rsidR="00D664B6" w:rsidRPr="00D664B6" w:rsidRDefault="00394048" w:rsidP="00D664B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П</w:t>
      </w:r>
      <w:r w:rsidR="00E00DF8">
        <w:rPr>
          <w:rFonts w:ascii="Times New Roman" w:eastAsia="Calibri" w:hAnsi="Times New Roman" w:cs="Times New Roman"/>
          <w:sz w:val="28"/>
          <w:szCs w:val="28"/>
        </w:rPr>
        <w:t>римерной основной образовательной</w:t>
      </w:r>
      <w:r w:rsidR="00D664B6" w:rsidRPr="00D664B6">
        <w:rPr>
          <w:rFonts w:ascii="Times New Roman" w:eastAsia="Calibri" w:hAnsi="Times New Roman" w:cs="Times New Roman"/>
          <w:sz w:val="28"/>
          <w:szCs w:val="28"/>
        </w:rPr>
        <w:t xml:space="preserve"> програ</w:t>
      </w:r>
      <w:r w:rsidR="00E00DF8">
        <w:rPr>
          <w:rFonts w:ascii="Times New Roman" w:eastAsia="Calibri" w:hAnsi="Times New Roman" w:cs="Times New Roman"/>
          <w:sz w:val="28"/>
          <w:szCs w:val="28"/>
        </w:rPr>
        <w:t>ммой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среднего общего образования,</w:t>
      </w:r>
      <w:r w:rsidR="00D664B6" w:rsidRPr="00D664B6">
        <w:rPr>
          <w:rFonts w:ascii="Times New Roman" w:eastAsia="Calibri" w:hAnsi="Times New Roman" w:cs="Times New Roman"/>
          <w:sz w:val="28"/>
          <w:szCs w:val="28"/>
        </w:rPr>
        <w:t xml:space="preserve"> одобрена решением федерального учебно-методического объединения по общему образованию (протокол от 28 июня 2016 г. № 2/16-з)</w:t>
      </w:r>
    </w:p>
    <w:p w:rsidR="001D66A5" w:rsidRPr="001D66A5" w:rsidRDefault="00394048" w:rsidP="00464BF2">
      <w:pPr>
        <w:widowControl w:val="0"/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 xml:space="preserve">- </w:t>
      </w:r>
      <w:r w:rsidR="00E00DF8">
        <w:rPr>
          <w:rFonts w:ascii="Times New Roman" w:eastAsia="Calibri" w:hAnsi="Times New Roman" w:cs="Times New Roman"/>
          <w:iCs/>
          <w:sz w:val="28"/>
          <w:szCs w:val="28"/>
        </w:rPr>
        <w:t>Авторской</w:t>
      </w:r>
      <w:r w:rsidR="001D66A5" w:rsidRPr="001D66A5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="00E00DF8">
        <w:rPr>
          <w:rFonts w:ascii="Times New Roman" w:eastAsia="Calibri" w:hAnsi="Times New Roman" w:cs="Times New Roman"/>
          <w:iCs/>
          <w:sz w:val="28"/>
          <w:szCs w:val="28"/>
        </w:rPr>
        <w:t>рабочей</w:t>
      </w:r>
      <w:r w:rsidR="00B25ACA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="00E00DF8">
        <w:rPr>
          <w:rFonts w:ascii="Times New Roman" w:eastAsia="Calibri" w:hAnsi="Times New Roman" w:cs="Times New Roman"/>
          <w:iCs/>
          <w:sz w:val="28"/>
          <w:szCs w:val="28"/>
        </w:rPr>
        <w:t>программы</w:t>
      </w:r>
      <w:r w:rsidR="001D66A5" w:rsidRPr="001D66A5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="00464BF2" w:rsidRPr="00464BF2">
        <w:rPr>
          <w:rFonts w:ascii="Times New Roman" w:eastAsia="Calibri" w:hAnsi="Times New Roman" w:cs="Times New Roman"/>
          <w:iCs/>
          <w:sz w:val="28"/>
          <w:szCs w:val="28"/>
        </w:rPr>
        <w:t>А.В.</w:t>
      </w:r>
      <w:r w:rsidR="00464BF2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="00B25ACA">
        <w:rPr>
          <w:rFonts w:ascii="Times New Roman" w:eastAsia="Calibri" w:hAnsi="Times New Roman" w:cs="Times New Roman"/>
          <w:iCs/>
          <w:sz w:val="28"/>
          <w:szCs w:val="28"/>
        </w:rPr>
        <w:t>Шаталиной (М</w:t>
      </w:r>
      <w:r w:rsidR="00464BF2" w:rsidRPr="00464BF2">
        <w:rPr>
          <w:rFonts w:ascii="Times New Roman" w:eastAsia="Calibri" w:hAnsi="Times New Roman" w:cs="Times New Roman"/>
          <w:iCs/>
          <w:sz w:val="28"/>
          <w:szCs w:val="28"/>
        </w:rPr>
        <w:t>.</w:t>
      </w:r>
      <w:r w:rsidR="00B25ACA">
        <w:rPr>
          <w:rFonts w:ascii="Times New Roman" w:eastAsia="Calibri" w:hAnsi="Times New Roman" w:cs="Times New Roman"/>
          <w:iCs/>
          <w:sz w:val="28"/>
          <w:szCs w:val="28"/>
        </w:rPr>
        <w:t>:</w:t>
      </w:r>
      <w:r w:rsidR="00464BF2" w:rsidRPr="00464BF2">
        <w:rPr>
          <w:rFonts w:ascii="Times New Roman" w:eastAsia="Calibri" w:hAnsi="Times New Roman" w:cs="Times New Roman"/>
          <w:iCs/>
          <w:sz w:val="28"/>
          <w:szCs w:val="28"/>
        </w:rPr>
        <w:t xml:space="preserve"> Просвещение, 2017г</w:t>
      </w:r>
      <w:r w:rsidR="00B25ACA">
        <w:rPr>
          <w:rFonts w:ascii="Times New Roman" w:eastAsia="Calibri" w:hAnsi="Times New Roman" w:cs="Times New Roman"/>
          <w:iCs/>
          <w:sz w:val="28"/>
          <w:szCs w:val="28"/>
        </w:rPr>
        <w:t>.)</w:t>
      </w:r>
      <w:r w:rsidR="00464BF2" w:rsidRPr="00464BF2">
        <w:rPr>
          <w:rFonts w:ascii="Times New Roman" w:eastAsia="Calibri" w:hAnsi="Times New Roman" w:cs="Times New Roman"/>
          <w:iCs/>
          <w:sz w:val="28"/>
          <w:szCs w:val="28"/>
        </w:rPr>
        <w:t>. Данная программа реализуется</w:t>
      </w:r>
      <w:r w:rsidR="00464BF2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="00464BF2" w:rsidRPr="00464BF2">
        <w:rPr>
          <w:rFonts w:ascii="Times New Roman" w:eastAsia="Calibri" w:hAnsi="Times New Roman" w:cs="Times New Roman"/>
          <w:iCs/>
          <w:sz w:val="28"/>
          <w:szCs w:val="28"/>
        </w:rPr>
        <w:t>при использовании учебников «Физика 10,11» линии «Классический курс»</w:t>
      </w:r>
      <w:r w:rsidR="00464BF2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="00464BF2" w:rsidRPr="00464BF2">
        <w:rPr>
          <w:rFonts w:ascii="Times New Roman" w:eastAsia="Calibri" w:hAnsi="Times New Roman" w:cs="Times New Roman"/>
          <w:iCs/>
          <w:sz w:val="28"/>
          <w:szCs w:val="28"/>
        </w:rPr>
        <w:t xml:space="preserve">авторов: </w:t>
      </w:r>
      <w:proofErr w:type="spellStart"/>
      <w:r w:rsidR="00464BF2" w:rsidRPr="00464BF2">
        <w:rPr>
          <w:rFonts w:ascii="Times New Roman" w:eastAsia="Calibri" w:hAnsi="Times New Roman" w:cs="Times New Roman"/>
          <w:iCs/>
          <w:sz w:val="28"/>
          <w:szCs w:val="28"/>
        </w:rPr>
        <w:t>Г.Я.Мякишев</w:t>
      </w:r>
      <w:proofErr w:type="spellEnd"/>
      <w:r w:rsidR="00464BF2" w:rsidRPr="00464BF2">
        <w:rPr>
          <w:rFonts w:ascii="Times New Roman" w:eastAsia="Calibri" w:hAnsi="Times New Roman" w:cs="Times New Roman"/>
          <w:iCs/>
          <w:sz w:val="28"/>
          <w:szCs w:val="28"/>
        </w:rPr>
        <w:t xml:space="preserve">, </w:t>
      </w:r>
      <w:proofErr w:type="spellStart"/>
      <w:r w:rsidR="00464BF2" w:rsidRPr="00464BF2">
        <w:rPr>
          <w:rFonts w:ascii="Times New Roman" w:eastAsia="Calibri" w:hAnsi="Times New Roman" w:cs="Times New Roman"/>
          <w:iCs/>
          <w:sz w:val="28"/>
          <w:szCs w:val="28"/>
        </w:rPr>
        <w:t>Б.Б.Буховцев</w:t>
      </w:r>
      <w:proofErr w:type="spellEnd"/>
      <w:r w:rsidR="00464BF2" w:rsidRPr="00464BF2">
        <w:rPr>
          <w:rFonts w:ascii="Times New Roman" w:eastAsia="Calibri" w:hAnsi="Times New Roman" w:cs="Times New Roman"/>
          <w:iCs/>
          <w:sz w:val="28"/>
          <w:szCs w:val="28"/>
        </w:rPr>
        <w:t xml:space="preserve">, Н.Н.Сотский, В. М. </w:t>
      </w:r>
      <w:proofErr w:type="spellStart"/>
      <w:r w:rsidR="00464BF2" w:rsidRPr="00464BF2">
        <w:rPr>
          <w:rFonts w:ascii="Times New Roman" w:eastAsia="Calibri" w:hAnsi="Times New Roman" w:cs="Times New Roman"/>
          <w:iCs/>
          <w:sz w:val="28"/>
          <w:szCs w:val="28"/>
        </w:rPr>
        <w:t>Чаругин</w:t>
      </w:r>
      <w:proofErr w:type="spellEnd"/>
      <w:r w:rsidR="00464BF2" w:rsidRPr="00464BF2">
        <w:rPr>
          <w:rFonts w:ascii="Times New Roman" w:eastAsia="Calibri" w:hAnsi="Times New Roman" w:cs="Times New Roman"/>
          <w:iCs/>
          <w:sz w:val="28"/>
          <w:szCs w:val="28"/>
        </w:rPr>
        <w:t xml:space="preserve"> / Под ред.</w:t>
      </w:r>
      <w:r w:rsidR="00B25ACA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="00464BF2" w:rsidRPr="00464BF2">
        <w:rPr>
          <w:rFonts w:ascii="Times New Roman" w:eastAsia="Calibri" w:hAnsi="Times New Roman" w:cs="Times New Roman"/>
          <w:iCs/>
          <w:sz w:val="28"/>
          <w:szCs w:val="28"/>
        </w:rPr>
        <w:t>Н.А.Парфентьевой</w:t>
      </w:r>
      <w:r w:rsidR="00464BF2">
        <w:rPr>
          <w:rFonts w:ascii="Times New Roman" w:eastAsia="Calibri" w:hAnsi="Times New Roman" w:cs="Times New Roman"/>
          <w:iCs/>
          <w:sz w:val="28"/>
          <w:szCs w:val="28"/>
        </w:rPr>
        <w:t>.</w:t>
      </w:r>
      <w:r w:rsidR="00464BF2" w:rsidRPr="00464BF2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</w:p>
    <w:p w:rsidR="001D66A5" w:rsidRPr="001D66A5" w:rsidRDefault="001D66A5" w:rsidP="001D66A5">
      <w:pPr>
        <w:widowControl w:val="0"/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</w:p>
    <w:p w:rsidR="001D66A5" w:rsidRPr="008C63D3" w:rsidRDefault="000010AA" w:rsidP="000010AA">
      <w:pPr>
        <w:widowControl w:val="0"/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  Цель изучения физики в средней школе </w:t>
      </w:r>
      <w:r w:rsidR="008C63D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– </w:t>
      </w:r>
      <w:r w:rsidR="008C63D3" w:rsidRPr="008C63D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это </w:t>
      </w:r>
      <w:r w:rsidRPr="008C63D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формирование у обучающихся целостного представления о мире и роли физики в создании современной естественно-научной картины мира; приобретение обучающимися опыта разнообразной деятельности, опыта познания и самопознания; ключевых навыков, имеющих универсальное значение для различных видов деятельности</w:t>
      </w:r>
      <w:r w:rsidR="008C63D3" w:rsidRPr="008C63D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; </w:t>
      </w:r>
      <w:r w:rsidRPr="008C63D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овладение системой научных знаний о физических свойствах окружающего мира, об основных физических законах и о способах их использования в практической жизни.</w:t>
      </w:r>
      <w:r w:rsidR="001D66A5" w:rsidRPr="008C63D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</w:p>
    <w:p w:rsidR="001D66A5" w:rsidRPr="001D66A5" w:rsidRDefault="001D66A5" w:rsidP="001D66A5">
      <w:pPr>
        <w:widowControl w:val="0"/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D66A5" w:rsidRDefault="001D66A5" w:rsidP="001D66A5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D66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0E56FC" w:rsidRPr="000E56FC" w:rsidRDefault="000E56FC" w:rsidP="000E56FC">
      <w:pPr>
        <w:pStyle w:val="a3"/>
        <w:numPr>
          <w:ilvl w:val="0"/>
          <w:numId w:val="4"/>
        </w:num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E56F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формирование у обучающихся уверенности в ценности образования, значимости физических знаний для каждого человека независимо от его профессиональной деятельности;</w:t>
      </w:r>
    </w:p>
    <w:p w:rsidR="000E56FC" w:rsidRPr="000E56FC" w:rsidRDefault="000E56FC" w:rsidP="000E56FC">
      <w:pPr>
        <w:pStyle w:val="a3"/>
        <w:numPr>
          <w:ilvl w:val="0"/>
          <w:numId w:val="4"/>
        </w:num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E56F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 xml:space="preserve">овладение основополагающими физическими закономерностями, законами и теориями; расширение объёма используемых физических понятий, терминологии и символики; </w:t>
      </w:r>
    </w:p>
    <w:p w:rsidR="000E56FC" w:rsidRPr="000E56FC" w:rsidRDefault="000E56FC" w:rsidP="000E56FC">
      <w:pPr>
        <w:pStyle w:val="a3"/>
        <w:numPr>
          <w:ilvl w:val="0"/>
          <w:numId w:val="4"/>
        </w:num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E56F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приобретение знаний о фундаментальных физических законах, лежащих в основе современной физической картины мира, о наиболее важных открытиях в области физики, оказавших определяющее влияние на развитие техники и технологии; понимание физической сущности явлений, наблюдаемых во Вселенной;</w:t>
      </w:r>
    </w:p>
    <w:p w:rsidR="000E56FC" w:rsidRPr="000E56FC" w:rsidRDefault="000E56FC" w:rsidP="000E56FC">
      <w:pPr>
        <w:pStyle w:val="a3"/>
        <w:numPr>
          <w:ilvl w:val="0"/>
          <w:numId w:val="4"/>
        </w:num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E56F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овладение основными методами научного познания природы, используемыми в физике (наблюдение, описание, измерение, выдвижение гипотез, проведение эксперимента); овладение умениями обрабатывать данные эксперимента, объяснять полученные результаты, устанавливать зависимости между физическими величинами в наблюдаемом явлении, делать выводы; </w:t>
      </w:r>
    </w:p>
    <w:p w:rsidR="000E56FC" w:rsidRPr="000E56FC" w:rsidRDefault="000E56FC" w:rsidP="000E56FC">
      <w:pPr>
        <w:pStyle w:val="a3"/>
        <w:numPr>
          <w:ilvl w:val="0"/>
          <w:numId w:val="4"/>
        </w:num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E56F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отработка умения решать физические задачи разных уровней сложности;</w:t>
      </w:r>
    </w:p>
    <w:p w:rsidR="000E56FC" w:rsidRPr="000E56FC" w:rsidRDefault="000E56FC" w:rsidP="000E56FC">
      <w:pPr>
        <w:pStyle w:val="a3"/>
        <w:numPr>
          <w:ilvl w:val="0"/>
          <w:numId w:val="4"/>
        </w:num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E56F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приобретение: опыта разнообразной деятельности, опыта познания и самопознания; умений ставить задачи, решать проблемы, принимать решения, искать, анализировать и обрабатывать информацию; ключевых навыков (ключевых компетенций), имеющих универсальное значение: коммуникации, сотрудничества, измерений, эффективного и безопасного использования различных технических устройств; </w:t>
      </w:r>
    </w:p>
    <w:p w:rsidR="000E56FC" w:rsidRPr="000E56FC" w:rsidRDefault="000E56FC" w:rsidP="000E56FC">
      <w:pPr>
        <w:pStyle w:val="a3"/>
        <w:numPr>
          <w:ilvl w:val="0"/>
          <w:numId w:val="4"/>
        </w:num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E56F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освоение способов использования физических знаний для решения практических задач, объяснения явлений окружающей действительности, обеспечения безопасности жизни и охраны природы;</w:t>
      </w:r>
    </w:p>
    <w:p w:rsidR="000E56FC" w:rsidRPr="000E56FC" w:rsidRDefault="000E56FC" w:rsidP="000E56FC">
      <w:pPr>
        <w:pStyle w:val="a3"/>
        <w:numPr>
          <w:ilvl w:val="0"/>
          <w:numId w:val="4"/>
        </w:num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E56F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развитие познавательных интересов, интеллектуальных и творческих способностей в процессе приобретения знаний с использованием различных источников информации и современных информационных технологий; умений формулировать и обосновывать собственную позицию по отношению к физической информации, получаемой из разных источников; </w:t>
      </w:r>
    </w:p>
    <w:p w:rsidR="000E56FC" w:rsidRPr="000E56FC" w:rsidRDefault="000E56FC" w:rsidP="000E56FC">
      <w:pPr>
        <w:pStyle w:val="a3"/>
        <w:numPr>
          <w:ilvl w:val="0"/>
          <w:numId w:val="4"/>
        </w:num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E56F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воспитание уважительного отношения к учёным и их открытиям, чувства гордости за российскую физическую науку. Особенность целеполагания для базового уровня состоит в том, что обучение ориентировано в основном на формирование у обучающихся общей культуры и научного мировоззрения, на использование полученных знаний и умений в повседневной жизни. </w:t>
      </w:r>
    </w:p>
    <w:p w:rsidR="000E56FC" w:rsidRPr="001D66A5" w:rsidRDefault="000E56FC" w:rsidP="001D66A5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E2920" w:rsidRDefault="001D66A5" w:rsidP="005E29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1D66A5">
        <w:rPr>
          <w:rFonts w:ascii="Times New Roman" w:eastAsia="Calibri" w:hAnsi="Times New Roman" w:cs="Times New Roman"/>
          <w:b/>
          <w:bCs/>
          <w:sz w:val="28"/>
          <w:szCs w:val="28"/>
        </w:rPr>
        <w:t>Место учебного предмета в учебном плане</w:t>
      </w:r>
      <w:r w:rsidR="005E292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. </w:t>
      </w:r>
    </w:p>
    <w:p w:rsidR="001D66A5" w:rsidRPr="001D66A5" w:rsidRDefault="001D66A5" w:rsidP="005E29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</w:pPr>
      <w:r w:rsidRPr="001D66A5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 xml:space="preserve">В соответствии с </w:t>
      </w:r>
      <w:r w:rsidR="005E2920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 xml:space="preserve">учебным планом </w:t>
      </w:r>
      <w:r w:rsidR="007C7646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 xml:space="preserve">МКОУ «Дьяконовская СОШ» </w:t>
      </w:r>
      <w:r w:rsidR="005E2920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 xml:space="preserve">на изучение курса физики в 10-11 класса отводится </w:t>
      </w:r>
      <w:r w:rsidR="007C7646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по 3</w:t>
      </w:r>
      <w:r w:rsidR="005E2920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 xml:space="preserve"> </w:t>
      </w:r>
      <w:r w:rsidR="00C5505E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 xml:space="preserve">часа в неделю, </w:t>
      </w:r>
      <w:proofErr w:type="gramStart"/>
      <w:r w:rsidR="00C5505E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общий</w:t>
      </w:r>
      <w:proofErr w:type="gramEnd"/>
      <w:r w:rsidR="00C5505E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 xml:space="preserve"> объемом </w:t>
      </w:r>
      <w:r w:rsidR="007C7646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204 часа</w:t>
      </w:r>
      <w:r w:rsidR="005E2920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.</w:t>
      </w:r>
      <w:r w:rsidRPr="001D66A5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 xml:space="preserve"> </w:t>
      </w:r>
    </w:p>
    <w:p w:rsidR="0022195A" w:rsidRPr="001D66A5" w:rsidRDefault="0022195A" w:rsidP="001D66A5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D66A5" w:rsidRPr="001D66A5" w:rsidRDefault="001D66A5" w:rsidP="001D66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D66A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Образовательные технологии.</w:t>
      </w:r>
    </w:p>
    <w:p w:rsidR="001D66A5" w:rsidRPr="001D66A5" w:rsidRDefault="001D66A5" w:rsidP="001D66A5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D66A5">
        <w:rPr>
          <w:rFonts w:ascii="Times New Roman" w:eastAsia="Calibri" w:hAnsi="Times New Roman" w:cs="Times New Roman"/>
          <w:color w:val="000000"/>
          <w:sz w:val="28"/>
          <w:szCs w:val="28"/>
        </w:rPr>
        <w:t>В процессе изучения предмета используются не только традиционные технологии, методы и формы обучения, но и инновационные технологии, активные и интерактивные методы и формы проведения занятий: проектное, объяснительно-иллюстративное обучение, технология развития критического мышления, технология проблемного обучения.</w:t>
      </w:r>
    </w:p>
    <w:p w:rsidR="001D66A5" w:rsidRPr="001D66A5" w:rsidRDefault="001D66A5" w:rsidP="001D66A5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D66A5" w:rsidRPr="001D66A5" w:rsidRDefault="001D66A5" w:rsidP="001D66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66A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Формы контроля</w:t>
      </w:r>
      <w:r w:rsidRPr="001D66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опрос (устный и письменный), проверочные работы (тесты с вариантом выбора ответа, тесты с краткой записью ответа),</w:t>
      </w:r>
      <w:r w:rsidR="00A569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D66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контрольные работы (устные и письменные), письменные домашние задания, творческие и исследовательские работы.</w:t>
      </w:r>
    </w:p>
    <w:p w:rsidR="001D66A5" w:rsidRPr="001D66A5" w:rsidRDefault="001D66A5" w:rsidP="001D66A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1D66A5" w:rsidRDefault="001D66A5" w:rsidP="001D66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66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Учебно-методический комплект</w:t>
      </w:r>
    </w:p>
    <w:p w:rsidR="00D725ED" w:rsidRPr="00D725ED" w:rsidRDefault="00D725ED" w:rsidP="00D725ED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725ED">
        <w:rPr>
          <w:rFonts w:ascii="Times New Roman" w:eastAsia="Times New Roman" w:hAnsi="Times New Roman" w:cs="Times New Roman"/>
          <w:sz w:val="28"/>
          <w:szCs w:val="28"/>
          <w:lang w:eastAsia="ru-RU"/>
        </w:rPr>
        <w:t>Г.Я.Мякишев</w:t>
      </w:r>
      <w:proofErr w:type="spellEnd"/>
      <w:r w:rsidRPr="00D725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725ED">
        <w:rPr>
          <w:rFonts w:ascii="Times New Roman" w:eastAsia="Times New Roman" w:hAnsi="Times New Roman" w:cs="Times New Roman"/>
          <w:sz w:val="28"/>
          <w:szCs w:val="28"/>
          <w:lang w:eastAsia="ru-RU"/>
        </w:rPr>
        <w:t>Б.Б.Буховцев</w:t>
      </w:r>
      <w:proofErr w:type="spellEnd"/>
      <w:r w:rsidRPr="00D725ED">
        <w:rPr>
          <w:rFonts w:ascii="Times New Roman" w:eastAsia="Times New Roman" w:hAnsi="Times New Roman" w:cs="Times New Roman"/>
          <w:sz w:val="28"/>
          <w:szCs w:val="28"/>
          <w:lang w:eastAsia="ru-RU"/>
        </w:rPr>
        <w:t>, Н.Н.Сотски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/ Под ред. Н.А.Парфентьевой, </w:t>
      </w:r>
      <w:r w:rsidRPr="00D725ED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Физика. 10 класс. Базовый уровень (комплект с электронным приложением). – М.: Просвещение.</w:t>
      </w:r>
    </w:p>
    <w:p w:rsidR="00D725ED" w:rsidRPr="00D725ED" w:rsidRDefault="00D725ED" w:rsidP="00D725ED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725ED">
        <w:rPr>
          <w:rFonts w:ascii="Times New Roman" w:eastAsia="Times New Roman" w:hAnsi="Times New Roman" w:cs="Times New Roman"/>
          <w:sz w:val="28"/>
          <w:szCs w:val="28"/>
          <w:lang w:eastAsia="ru-RU"/>
        </w:rPr>
        <w:t>Г.Я.Мякишев</w:t>
      </w:r>
      <w:proofErr w:type="spellEnd"/>
      <w:r w:rsidRPr="00D725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725ED">
        <w:rPr>
          <w:rFonts w:ascii="Times New Roman" w:eastAsia="Times New Roman" w:hAnsi="Times New Roman" w:cs="Times New Roman"/>
          <w:sz w:val="28"/>
          <w:szCs w:val="28"/>
          <w:lang w:eastAsia="ru-RU"/>
        </w:rPr>
        <w:t>Б.Б.Буховцев</w:t>
      </w:r>
      <w:proofErr w:type="spellEnd"/>
      <w:r w:rsidRPr="00D725ED">
        <w:rPr>
          <w:rFonts w:ascii="Times New Roman" w:eastAsia="Times New Roman" w:hAnsi="Times New Roman" w:cs="Times New Roman"/>
          <w:sz w:val="28"/>
          <w:szCs w:val="28"/>
          <w:lang w:eastAsia="ru-RU"/>
        </w:rPr>
        <w:t>, Н.Н.Сотский /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 ред. Н.А.Парфентьевой, </w:t>
      </w:r>
      <w:r w:rsidRPr="00D725ED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Физика. 11 класс. Базовый уровень (комплект с электронным приложением). – М.: Просвещение</w:t>
      </w:r>
      <w:r w:rsidR="00AA2FC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725ED" w:rsidRPr="00D725ED" w:rsidRDefault="00D725ED" w:rsidP="00D725ED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5E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Задания образовательного портала</w:t>
      </w:r>
      <w:proofErr w:type="gramStart"/>
      <w:r w:rsidRPr="00D725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proofErr w:type="gramEnd"/>
      <w:r w:rsidRPr="00D725ED">
        <w:rPr>
          <w:rFonts w:ascii="Times New Roman" w:eastAsia="Times New Roman" w:hAnsi="Times New Roman" w:cs="Times New Roman"/>
          <w:sz w:val="28"/>
          <w:szCs w:val="28"/>
          <w:lang w:eastAsia="ru-RU"/>
        </w:rPr>
        <w:t>ешу ЕГЭ</w:t>
      </w:r>
    </w:p>
    <w:p w:rsidR="00D725ED" w:rsidRPr="00D725ED" w:rsidRDefault="00D725ED" w:rsidP="00D725ED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5ED">
        <w:rPr>
          <w:rFonts w:ascii="Times New Roman" w:eastAsia="Times New Roman" w:hAnsi="Times New Roman" w:cs="Times New Roman"/>
          <w:sz w:val="28"/>
          <w:szCs w:val="28"/>
          <w:lang w:eastAsia="ru-RU"/>
        </w:rPr>
        <w:t>Сборник за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даний и самостоятельных работ «</w:t>
      </w:r>
      <w:r w:rsidRPr="00D725ED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Физика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0», Л.А.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Кирик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Ю.И.Дик- М.: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D725ED">
        <w:rPr>
          <w:rFonts w:ascii="Times New Roman" w:eastAsia="Times New Roman" w:hAnsi="Times New Roman" w:cs="Times New Roman"/>
          <w:sz w:val="28"/>
          <w:szCs w:val="28"/>
          <w:lang w:eastAsia="ru-RU"/>
        </w:rPr>
        <w:t>лекса</w:t>
      </w:r>
      <w:proofErr w:type="spellEnd"/>
      <w:r w:rsidRPr="00D725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2012г</w:t>
      </w:r>
    </w:p>
    <w:p w:rsidR="00D725ED" w:rsidRPr="00D725ED" w:rsidRDefault="00D725ED" w:rsidP="00D725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25ED" w:rsidRPr="00D725ED" w:rsidRDefault="00D725ED" w:rsidP="00D725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5ED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Интернет-ресурсы</w:t>
      </w:r>
    </w:p>
    <w:p w:rsidR="00D725ED" w:rsidRPr="00D725ED" w:rsidRDefault="00D725ED" w:rsidP="00D725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5ED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D725E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Анимации физических объектов. http://physics.nad.ru/ </w:t>
      </w:r>
    </w:p>
    <w:p w:rsidR="00D725ED" w:rsidRPr="00D725ED" w:rsidRDefault="00D725ED" w:rsidP="00D725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5ED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D725E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Живая физика: обучающая программа. http://www.int-edu.ru/soft/fiz.html</w:t>
      </w:r>
    </w:p>
    <w:p w:rsidR="00D725ED" w:rsidRPr="00D725ED" w:rsidRDefault="00D725ED" w:rsidP="00D725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5ED">
        <w:rPr>
          <w:rFonts w:ascii="Times New Roman" w:eastAsia="Times New Roman" w:hAnsi="Times New Roman" w:cs="Times New Roman"/>
          <w:sz w:val="28"/>
          <w:szCs w:val="28"/>
          <w:lang w:eastAsia="ru-RU"/>
        </w:rPr>
        <w:t>9.</w:t>
      </w:r>
      <w:r w:rsidRPr="00D725E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Уроки физики с использованием Интернета. http://www.phizinter.chat.ru/</w:t>
      </w:r>
    </w:p>
    <w:p w:rsidR="00D725ED" w:rsidRPr="00D725ED" w:rsidRDefault="00D725ED" w:rsidP="00D725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5ED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D725E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Физика.ru. http://www.fizika.ru/</w:t>
      </w:r>
    </w:p>
    <w:p w:rsidR="00D725ED" w:rsidRPr="00D725ED" w:rsidRDefault="00D725ED" w:rsidP="00D725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5ED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D725E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Физика: коллекция опытов. http://experiment.edu.ru/</w:t>
      </w:r>
    </w:p>
    <w:p w:rsidR="00D725ED" w:rsidRPr="00D725ED" w:rsidRDefault="00D725ED" w:rsidP="00D725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5ED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Pr="00D725E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Физика: электронная коллекция опытов. http://www.school.edu.ru/projects/physicexp</w:t>
      </w:r>
    </w:p>
    <w:p w:rsidR="00D725ED" w:rsidRPr="00D725ED" w:rsidRDefault="00D725ED" w:rsidP="001D66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7A2B" w:rsidRPr="00D725ED" w:rsidRDefault="00AA2FC9" w:rsidP="001D66A5"/>
    <w:sectPr w:rsidR="00D47A2B" w:rsidRPr="00D725ED" w:rsidSect="005F2E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1757F"/>
    <w:multiLevelType w:val="hybridMultilevel"/>
    <w:tmpl w:val="52EEE4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7285746">
      <w:start w:val="1"/>
      <w:numFmt w:val="bullet"/>
      <w:lvlText w:val=""/>
      <w:lvlJc w:val="left"/>
      <w:pPr>
        <w:tabs>
          <w:tab w:val="num" w:pos="3621"/>
        </w:tabs>
        <w:ind w:left="3621" w:hanging="360"/>
      </w:pPr>
      <w:rPr>
        <w:rFonts w:ascii="Symbol" w:hAnsi="Symbol" w:hint="default"/>
      </w:rPr>
    </w:lvl>
    <w:lvl w:ilvl="2" w:tplc="0C965B64">
      <w:start w:val="1"/>
      <w:numFmt w:val="bullet"/>
      <w:lvlText w:val=""/>
      <w:lvlJc w:val="left"/>
      <w:pPr>
        <w:tabs>
          <w:tab w:val="num" w:pos="1980"/>
        </w:tabs>
        <w:ind w:left="1980" w:firstLine="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5B8656B"/>
    <w:multiLevelType w:val="hybridMultilevel"/>
    <w:tmpl w:val="AD0E8E5E"/>
    <w:lvl w:ilvl="0" w:tplc="BCE421E4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2E61BC"/>
    <w:multiLevelType w:val="hybridMultilevel"/>
    <w:tmpl w:val="8AF446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B0498F"/>
    <w:multiLevelType w:val="hybridMultilevel"/>
    <w:tmpl w:val="6D886A06"/>
    <w:lvl w:ilvl="0" w:tplc="972857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331E19"/>
    <w:rsid w:val="000010AA"/>
    <w:rsid w:val="00033BAD"/>
    <w:rsid w:val="000E56FC"/>
    <w:rsid w:val="001D66A5"/>
    <w:rsid w:val="0022195A"/>
    <w:rsid w:val="00313C5F"/>
    <w:rsid w:val="00331E19"/>
    <w:rsid w:val="00394048"/>
    <w:rsid w:val="003F20FF"/>
    <w:rsid w:val="00464BF2"/>
    <w:rsid w:val="0058176B"/>
    <w:rsid w:val="005E2920"/>
    <w:rsid w:val="005F2E1D"/>
    <w:rsid w:val="007C7646"/>
    <w:rsid w:val="00842F3E"/>
    <w:rsid w:val="0088421F"/>
    <w:rsid w:val="008B7EDE"/>
    <w:rsid w:val="008C63D3"/>
    <w:rsid w:val="00A03FD3"/>
    <w:rsid w:val="00A5697D"/>
    <w:rsid w:val="00AA2FC9"/>
    <w:rsid w:val="00B25ACA"/>
    <w:rsid w:val="00BB7135"/>
    <w:rsid w:val="00BD3012"/>
    <w:rsid w:val="00C5505E"/>
    <w:rsid w:val="00D664B6"/>
    <w:rsid w:val="00D725ED"/>
    <w:rsid w:val="00E00DF8"/>
    <w:rsid w:val="00F82460"/>
    <w:rsid w:val="00FB47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E1D"/>
  </w:style>
  <w:style w:type="paragraph" w:styleId="1">
    <w:name w:val="heading 1"/>
    <w:basedOn w:val="a"/>
    <w:next w:val="a"/>
    <w:link w:val="10"/>
    <w:uiPriority w:val="9"/>
    <w:qFormat/>
    <w:rsid w:val="00D664B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664B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List Paragraph"/>
    <w:basedOn w:val="a"/>
    <w:uiPriority w:val="34"/>
    <w:qFormat/>
    <w:rsid w:val="00D725E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939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915</Words>
  <Characters>5218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User</cp:lastModifiedBy>
  <cp:revision>19</cp:revision>
  <dcterms:created xsi:type="dcterms:W3CDTF">2021-03-24T21:16:00Z</dcterms:created>
  <dcterms:modified xsi:type="dcterms:W3CDTF">2021-10-22T15:01:00Z</dcterms:modified>
</cp:coreProperties>
</file>