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08" w:rsidRPr="009E36B9" w:rsidRDefault="00C62E08">
      <w:pPr>
        <w:spacing w:after="0"/>
        <w:ind w:left="120"/>
        <w:rPr>
          <w:lang w:val="ru-RU"/>
        </w:rPr>
      </w:pPr>
      <w:bookmarkStart w:id="0" w:name="block-35193520"/>
    </w:p>
    <w:p w:rsidR="009E36B9" w:rsidRDefault="009E36B9" w:rsidP="009E36B9">
      <w:pPr>
        <w:pStyle w:val="ae"/>
      </w:pPr>
      <w:bookmarkStart w:id="1" w:name="_GoBack"/>
      <w:r>
        <w:rPr>
          <w:noProof/>
        </w:rPr>
        <w:drawing>
          <wp:inline distT="0" distB="0" distL="0" distR="0" wp14:anchorId="2ACCAB30" wp14:editId="666B7223">
            <wp:extent cx="6370041" cy="5503549"/>
            <wp:effectExtent l="0" t="438150" r="0" b="421005"/>
            <wp:docPr id="2" name="Рисунок 2" descr="C:\Users\Учитель_1\Desktop\истори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_1\Desktop\история 10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7613" cy="55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62E08" w:rsidRPr="009E36B9" w:rsidRDefault="00C62E08">
      <w:pPr>
        <w:rPr>
          <w:lang w:val="ru-RU"/>
        </w:rPr>
        <w:sectPr w:rsidR="00C62E08" w:rsidRPr="009E36B9">
          <w:pgSz w:w="11906" w:h="16383"/>
          <w:pgMar w:top="1134" w:right="850" w:bottom="1134" w:left="1701" w:header="720" w:footer="720" w:gutter="0"/>
          <w:cols w:space="720"/>
        </w:sectPr>
      </w:pP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bookmarkStart w:id="2" w:name="block-35193519"/>
      <w:bookmarkEnd w:id="0"/>
      <w:r w:rsidRPr="009E36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</w:t>
      </w:r>
      <w:r w:rsidRPr="009E36B9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его по разделам и темам курса.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</w:t>
      </w:r>
      <w:r w:rsidRPr="009E36B9">
        <w:rPr>
          <w:rFonts w:ascii="Times New Roman" w:hAnsi="Times New Roman"/>
          <w:color w:val="000000"/>
          <w:sz w:val="28"/>
          <w:lang w:val="ru-RU"/>
        </w:rPr>
        <w:t>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</w:t>
      </w:r>
      <w:r w:rsidRPr="009E36B9">
        <w:rPr>
          <w:rFonts w:ascii="Times New Roman" w:hAnsi="Times New Roman"/>
          <w:color w:val="000000"/>
          <w:sz w:val="28"/>
          <w:lang w:val="ru-RU"/>
        </w:rPr>
        <w:t>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E36B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 w:rsidRPr="009E36B9">
        <w:rPr>
          <w:rFonts w:ascii="Times New Roman" w:hAnsi="Times New Roman"/>
          <w:color w:val="000000"/>
          <w:sz w:val="28"/>
          <w:lang w:val="ru-RU"/>
        </w:rPr>
        <w:t>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</w:t>
      </w:r>
      <w:r w:rsidRPr="009E36B9">
        <w:rPr>
          <w:rFonts w:ascii="Times New Roman" w:hAnsi="Times New Roman"/>
          <w:color w:val="000000"/>
          <w:sz w:val="28"/>
          <w:lang w:val="ru-RU"/>
        </w:rPr>
        <w:t>ичностной позиции по отношению к прошлому и настоящему Отечества.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</w:t>
      </w:r>
      <w:r w:rsidRPr="009E36B9">
        <w:rPr>
          <w:rFonts w:ascii="Times New Roman" w:hAnsi="Times New Roman"/>
          <w:color w:val="000000"/>
          <w:sz w:val="28"/>
          <w:lang w:val="ru-RU"/>
        </w:rPr>
        <w:t>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E36B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</w:t>
      </w:r>
      <w:r w:rsidRPr="009E36B9">
        <w:rPr>
          <w:rFonts w:ascii="Times New Roman" w:hAnsi="Times New Roman"/>
          <w:color w:val="000000"/>
          <w:sz w:val="28"/>
          <w:lang w:val="ru-RU"/>
        </w:rPr>
        <w:t>социальной культуры, соответствующей условиям современного мира;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</w:t>
      </w:r>
      <w:r w:rsidRPr="009E36B9">
        <w:rPr>
          <w:rFonts w:ascii="Times New Roman" w:hAnsi="Times New Roman"/>
          <w:color w:val="000000"/>
          <w:sz w:val="28"/>
          <w:lang w:val="ru-RU"/>
        </w:rPr>
        <w:t>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</w:t>
      </w:r>
      <w:r w:rsidRPr="009E36B9">
        <w:rPr>
          <w:rFonts w:ascii="Times New Roman" w:hAnsi="Times New Roman"/>
          <w:color w:val="000000"/>
          <w:sz w:val="28"/>
          <w:lang w:val="ru-RU"/>
        </w:rPr>
        <w:t>ической обусловленности и взаимосвязи, в развитии, в системе координат «прошлое – настоящее – будущее»;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</w:t>
      </w:r>
      <w:r w:rsidRPr="009E36B9">
        <w:rPr>
          <w:rFonts w:ascii="Times New Roman" w:hAnsi="Times New Roman"/>
          <w:color w:val="000000"/>
          <w:sz w:val="28"/>
          <w:lang w:val="ru-RU"/>
        </w:rPr>
        <w:t>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развитие практики применения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знаний и умений в социальной среде, общественной деятельности, межкультурном общении.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C62E08" w:rsidRPr="009E36B9" w:rsidRDefault="00C62E08">
      <w:pPr>
        <w:rPr>
          <w:lang w:val="ru-RU"/>
        </w:rPr>
        <w:sectPr w:rsidR="00C62E08" w:rsidRPr="009E36B9">
          <w:pgSz w:w="11906" w:h="16383"/>
          <w:pgMar w:top="1134" w:right="850" w:bottom="1134" w:left="1701" w:header="720" w:footer="720" w:gutter="0"/>
          <w:cols w:space="720"/>
        </w:sect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bookmarkStart w:id="3" w:name="block-35193524"/>
      <w:bookmarkEnd w:id="2"/>
      <w:r w:rsidRPr="009E36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ВСЕОБЩАЯ 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ИСТОРИЯ. 1914–1945 ГОДЫ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льной структуры общества. Рабочее движение и социализм.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</w:t>
      </w:r>
      <w:r w:rsidRPr="009E36B9">
        <w:rPr>
          <w:rFonts w:ascii="Times New Roman" w:hAnsi="Times New Roman"/>
          <w:color w:val="000000"/>
          <w:sz w:val="28"/>
          <w:lang w:val="ru-RU"/>
        </w:rPr>
        <w:t>оюза. Компьенское перемирие. Итоги и последствия Первой мировой войны.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9E36B9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</w:t>
      </w:r>
      <w:r w:rsidRPr="009E36B9">
        <w:rPr>
          <w:rFonts w:ascii="Times New Roman" w:hAnsi="Times New Roman"/>
          <w:color w:val="000000"/>
          <w:sz w:val="28"/>
          <w:lang w:val="ru-RU"/>
        </w:rPr>
        <w:t>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система международных отношен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ий. </w:t>
      </w:r>
      <w:r w:rsidRPr="009E36B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</w:t>
      </w:r>
      <w:r w:rsidRPr="009E36B9">
        <w:rPr>
          <w:rFonts w:ascii="Times New Roman" w:hAnsi="Times New Roman"/>
          <w:color w:val="000000"/>
          <w:sz w:val="28"/>
          <w:lang w:val="ru-RU"/>
        </w:rPr>
        <w:t>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изменениям в социально-экономической сфере в странах Запада. Экономический бум. Демократизация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«Новый курс» Ф. Рузвельта. Значение реформ. Роль государства в экономике стран Европы и Латинской Америки.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в Германии.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E36B9">
        <w:rPr>
          <w:rFonts w:ascii="Times New Roman" w:hAnsi="Times New Roman"/>
          <w:color w:val="000000"/>
          <w:sz w:val="28"/>
          <w:lang w:val="ru-RU"/>
        </w:rPr>
        <w:t>Э</w:t>
      </w:r>
      <w:r w:rsidRPr="009E36B9">
        <w:rPr>
          <w:rFonts w:ascii="Times New Roman" w:hAnsi="Times New Roman"/>
          <w:color w:val="000000"/>
          <w:sz w:val="28"/>
          <w:lang w:val="ru-RU"/>
        </w:rPr>
        <w:t>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</w:t>
      </w:r>
      <w:r w:rsidRPr="009E36B9">
        <w:rPr>
          <w:rFonts w:ascii="Times New Roman" w:hAnsi="Times New Roman"/>
          <w:color w:val="000000"/>
          <w:sz w:val="28"/>
          <w:lang w:val="ru-RU"/>
        </w:rPr>
        <w:t>ого развития Латинской Америки.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E36B9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Развитие науки и культуры в 1914–193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0-х гг. </w:t>
      </w:r>
      <w:r w:rsidRPr="009E36B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</w:t>
      </w:r>
      <w:r w:rsidRPr="009E36B9">
        <w:rPr>
          <w:rFonts w:ascii="Times New Roman" w:hAnsi="Times New Roman"/>
          <w:color w:val="000000"/>
          <w:sz w:val="28"/>
          <w:lang w:val="ru-RU"/>
        </w:rPr>
        <w:t>атограф, музыка. Олимпийское движение.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</w:t>
      </w:r>
      <w:r w:rsidRPr="009E36B9">
        <w:rPr>
          <w:rFonts w:ascii="Times New Roman" w:hAnsi="Times New Roman"/>
          <w:color w:val="000000"/>
          <w:sz w:val="28"/>
          <w:lang w:val="ru-RU"/>
        </w:rPr>
        <w:t>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</w:t>
      </w:r>
      <w:r w:rsidRPr="009E36B9">
        <w:rPr>
          <w:rFonts w:ascii="Times New Roman" w:hAnsi="Times New Roman"/>
          <w:color w:val="000000"/>
          <w:sz w:val="28"/>
          <w:lang w:val="ru-RU"/>
        </w:rPr>
        <w:t>отивления.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алиции: Тегеранская конференция. Падение режима Муссолини в Италии. Перелом в войне на Тихом океане.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капитуляция. Роль СССР. Потсдамская конференция. Создание ООН.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</w:t>
      </w:r>
      <w:r w:rsidRPr="009E36B9">
        <w:rPr>
          <w:rFonts w:ascii="Times New Roman" w:hAnsi="Times New Roman"/>
          <w:color w:val="000000"/>
          <w:sz w:val="28"/>
          <w:lang w:val="ru-RU"/>
        </w:rPr>
        <w:t>цессы над немецкими и японскими военными преступниками. Важнейшие итоги Второй мировой войны.</w:t>
      </w:r>
    </w:p>
    <w:p w:rsidR="00C62E08" w:rsidRPr="009E36B9" w:rsidRDefault="00C62E08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</w:t>
      </w:r>
      <w:r w:rsidRPr="009E36B9">
        <w:rPr>
          <w:rFonts w:ascii="Times New Roman" w:hAnsi="Times New Roman"/>
          <w:color w:val="000000"/>
          <w:sz w:val="28"/>
          <w:lang w:val="ru-RU"/>
        </w:rPr>
        <w:t>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Покушение на эрцгерцога Франца Фердинанда и начало войны. Планы сторон.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воинов.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>17 г.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9E36B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9E36B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9E36B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E36B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9E36B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9E36B9">
        <w:rPr>
          <w:rFonts w:ascii="Times New Roman" w:hAnsi="Times New Roman"/>
          <w:color w:val="000000"/>
          <w:sz w:val="28"/>
          <w:lang w:val="ru-RU"/>
        </w:rPr>
        <w:t>ом.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9E36B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9E36B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E36B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9E36B9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E36B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9E36B9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9E36B9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9E36B9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9E36B9">
        <w:rPr>
          <w:rFonts w:ascii="Times New Roman" w:hAnsi="Times New Roman"/>
          <w:color w:val="000000"/>
          <w:sz w:val="28"/>
          <w:lang w:val="ru-RU"/>
        </w:rPr>
        <w:t>».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9E36B9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9E36B9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Львовско-Сандомирская операция.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9E36B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9E36B9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C62E08" w:rsidRPr="009E36B9" w:rsidRDefault="00C62E08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2E08" w:rsidRPr="009E36B9" w:rsidRDefault="00C62E08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9E36B9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9E36B9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9E36B9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9E36B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E36B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E36B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E36B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E36B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E36B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E36B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9E36B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9E36B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E36B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E36B9">
        <w:rPr>
          <w:rFonts w:ascii="Times New Roman" w:hAnsi="Times New Roman"/>
          <w:color w:val="000000"/>
          <w:sz w:val="28"/>
          <w:lang w:val="ru-RU"/>
        </w:rPr>
        <w:t>Ва</w:t>
      </w:r>
      <w:r w:rsidRPr="009E36B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C62E08" w:rsidRPr="009E36B9" w:rsidRDefault="00C62E08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E36B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E36B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9E36B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9E36B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9E36B9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E36B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9E36B9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E36B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9E36B9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E36B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9E36B9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9E36B9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9E36B9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9E36B9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6B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9E36B9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9E36B9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9E36B9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C62E08" w:rsidRPr="009E36B9" w:rsidRDefault="00C62E08">
      <w:pPr>
        <w:rPr>
          <w:lang w:val="ru-RU"/>
        </w:rPr>
        <w:sectPr w:rsidR="00C62E08" w:rsidRPr="009E36B9">
          <w:pgSz w:w="11906" w:h="16383"/>
          <w:pgMar w:top="1134" w:right="850" w:bottom="1134" w:left="1701" w:header="720" w:footer="720" w:gutter="0"/>
          <w:cols w:space="720"/>
        </w:sect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bookmarkStart w:id="8" w:name="block-35193523"/>
      <w:bookmarkEnd w:id="3"/>
      <w:r w:rsidRPr="009E36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9E36B9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9E36B9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9E36B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9E36B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9E36B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9E36B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9E36B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9E36B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9E36B9">
        <w:rPr>
          <w:rFonts w:ascii="Times New Roman" w:hAnsi="Times New Roman"/>
          <w:color w:val="000000"/>
          <w:sz w:val="28"/>
          <w:lang w:val="ru-RU"/>
        </w:rPr>
        <w:t>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9E36B9">
        <w:rPr>
          <w:rFonts w:ascii="Times New Roman" w:hAnsi="Times New Roman"/>
          <w:color w:val="000000"/>
          <w:sz w:val="28"/>
          <w:lang w:val="ru-RU"/>
        </w:rPr>
        <w:t>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E36B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E36B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E36B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9E36B9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9E36B9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9E36B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E36B9">
        <w:rPr>
          <w:rFonts w:ascii="Times New Roman" w:hAnsi="Times New Roman"/>
          <w:color w:val="000000"/>
          <w:sz w:val="28"/>
          <w:lang w:val="ru-RU"/>
        </w:rPr>
        <w:t>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9E36B9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9E36B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9E36B9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9E36B9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9E36B9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C62E08" w:rsidRPr="009E36B9" w:rsidRDefault="00C62E08">
      <w:pPr>
        <w:spacing w:after="0" w:line="264" w:lineRule="auto"/>
        <w:ind w:left="120"/>
        <w:jc w:val="both"/>
        <w:rPr>
          <w:lang w:val="ru-RU"/>
        </w:rPr>
      </w:pP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9E36B9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9E36B9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9E36B9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9E36B9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9E36B9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9E36B9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9E36B9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9E36B9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9E36B9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9E36B9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9E36B9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9E36B9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</w:t>
      </w:r>
      <w:r w:rsidRPr="009E36B9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9E36B9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9E36B9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9E36B9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разли</w:t>
      </w:r>
      <w:r w:rsidRPr="009E36B9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9E36B9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9E36B9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9E36B9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</w:t>
      </w:r>
      <w:r w:rsidRPr="009E36B9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9E36B9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9E36B9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д</w:t>
      </w:r>
      <w:r w:rsidRPr="009E36B9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9E36B9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9E36B9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9E36B9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</w:t>
      </w:r>
      <w:r w:rsidRPr="009E36B9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9E36B9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9E36B9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9E36B9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9E36B9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9E36B9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9E36B9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9E36B9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9E36B9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9E36B9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9E36B9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9E36B9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9E36B9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9E36B9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9E36B9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9E36B9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9E36B9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9E36B9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9E36B9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9E36B9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9E36B9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9E36B9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9E36B9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9E36B9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9E36B9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9E36B9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9E36B9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9E36B9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9E36B9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C62E08" w:rsidRPr="009E36B9" w:rsidRDefault="00EA32DE">
      <w:pPr>
        <w:spacing w:after="0" w:line="264" w:lineRule="auto"/>
        <w:ind w:left="12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36B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9E36B9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9E36B9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9E36B9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9E36B9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9E36B9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9E36B9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9E36B9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9E36B9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9E36B9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9E36B9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9E36B9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9E36B9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9E36B9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9E36B9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9E36B9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9E36B9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9E36B9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9E36B9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9E36B9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9E36B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9E36B9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</w:t>
      </w:r>
      <w:r w:rsidRPr="009E36B9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E36B9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6B9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 w:rsidRPr="009E36B9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9E36B9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9E36B9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9E36B9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9E36B9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9E36B9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9E36B9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9E36B9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9E36B9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9E36B9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9E36B9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9E36B9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9E36B9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9E36B9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9E36B9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9E36B9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9E36B9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9E36B9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9E36B9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9E36B9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</w:t>
      </w:r>
      <w:r w:rsidRPr="009E36B9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9E36B9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9E36B9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9E36B9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9E36B9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9E36B9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9E36B9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9E36B9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9E36B9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</w:t>
      </w:r>
      <w:r w:rsidRPr="009E36B9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9E36B9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9E36B9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9E36B9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6B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C62E08" w:rsidRPr="009E36B9" w:rsidRDefault="00EA32DE">
      <w:pPr>
        <w:spacing w:after="0" w:line="264" w:lineRule="auto"/>
        <w:ind w:firstLine="600"/>
        <w:jc w:val="both"/>
        <w:rPr>
          <w:lang w:val="ru-RU"/>
        </w:rPr>
      </w:pPr>
      <w:r w:rsidRPr="009E36B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</w:t>
      </w:r>
      <w:r w:rsidRPr="009E36B9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C62E08" w:rsidRPr="009E36B9" w:rsidRDefault="00C62E08">
      <w:pPr>
        <w:rPr>
          <w:lang w:val="ru-RU"/>
        </w:rPr>
        <w:sectPr w:rsidR="00C62E08" w:rsidRPr="009E36B9">
          <w:pgSz w:w="11906" w:h="16383"/>
          <w:pgMar w:top="1134" w:right="850" w:bottom="1134" w:left="1701" w:header="720" w:footer="720" w:gutter="0"/>
          <w:cols w:space="720"/>
        </w:sectPr>
      </w:pPr>
    </w:p>
    <w:p w:rsidR="00C62E08" w:rsidRDefault="00EA32DE">
      <w:pPr>
        <w:spacing w:after="0"/>
        <w:ind w:left="120"/>
      </w:pPr>
      <w:bookmarkStart w:id="11" w:name="block-35193518"/>
      <w:bookmarkEnd w:id="8"/>
      <w:r w:rsidRPr="009E36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2E08" w:rsidRDefault="00EA3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C62E0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E08" w:rsidRDefault="00C62E08">
            <w:pPr>
              <w:spacing w:after="0"/>
              <w:ind w:left="135"/>
            </w:pP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</w:tbl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EA3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C62E0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E08" w:rsidRDefault="00C62E08">
            <w:pPr>
              <w:spacing w:after="0"/>
              <w:ind w:left="135"/>
            </w:pP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6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</w:tbl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EA32DE">
      <w:pPr>
        <w:spacing w:after="0"/>
        <w:ind w:left="120"/>
      </w:pPr>
      <w:bookmarkStart w:id="12" w:name="block-351935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2E08" w:rsidRDefault="00EA3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C62E0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E08" w:rsidRDefault="00C62E08">
            <w:pPr>
              <w:spacing w:after="0"/>
              <w:ind w:left="135"/>
            </w:pP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</w:tbl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EA3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C62E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E08" w:rsidRDefault="00C62E08">
            <w:pPr>
              <w:spacing w:after="0"/>
              <w:ind w:left="135"/>
            </w:pPr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E08" w:rsidRDefault="00C6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E08" w:rsidRDefault="00C62E08"/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62E08" w:rsidRPr="009E36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2E08" w:rsidRDefault="00C62E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6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C6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Pr="009E36B9" w:rsidRDefault="00EA32DE">
            <w:pPr>
              <w:spacing w:after="0"/>
              <w:ind w:left="135"/>
              <w:rPr>
                <w:lang w:val="ru-RU"/>
              </w:rPr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 w:rsidRPr="009E36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2E08" w:rsidRDefault="00EA3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E08" w:rsidRDefault="00C62E08"/>
        </w:tc>
      </w:tr>
    </w:tbl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C62E08">
      <w:pPr>
        <w:sectPr w:rsidR="00C6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E08" w:rsidRDefault="00EA32DE">
      <w:pPr>
        <w:spacing w:after="0"/>
        <w:ind w:left="120"/>
      </w:pPr>
      <w:bookmarkStart w:id="13" w:name="block-351935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2E08" w:rsidRDefault="00EA3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62E08" w:rsidRDefault="00C62E08">
      <w:pPr>
        <w:spacing w:after="0" w:line="480" w:lineRule="auto"/>
        <w:ind w:left="120"/>
      </w:pPr>
    </w:p>
    <w:p w:rsidR="00C62E08" w:rsidRDefault="00C62E08">
      <w:pPr>
        <w:spacing w:after="0" w:line="480" w:lineRule="auto"/>
        <w:ind w:left="120"/>
      </w:pPr>
    </w:p>
    <w:p w:rsidR="00C62E08" w:rsidRDefault="00C62E08">
      <w:pPr>
        <w:spacing w:after="0"/>
        <w:ind w:left="120"/>
      </w:pPr>
    </w:p>
    <w:p w:rsidR="00C62E08" w:rsidRDefault="00EA3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2E08" w:rsidRDefault="00C62E08">
      <w:pPr>
        <w:spacing w:after="0" w:line="480" w:lineRule="auto"/>
        <w:ind w:left="120"/>
      </w:pPr>
    </w:p>
    <w:p w:rsidR="00C62E08" w:rsidRDefault="00C62E08">
      <w:pPr>
        <w:spacing w:after="0"/>
        <w:ind w:left="120"/>
      </w:pPr>
    </w:p>
    <w:p w:rsidR="00C62E08" w:rsidRPr="009E36B9" w:rsidRDefault="00EA32DE">
      <w:pPr>
        <w:spacing w:after="0" w:line="480" w:lineRule="auto"/>
        <w:ind w:left="120"/>
        <w:rPr>
          <w:lang w:val="ru-RU"/>
        </w:rPr>
      </w:pPr>
      <w:r w:rsidRPr="009E36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2E08" w:rsidRPr="009E36B9" w:rsidRDefault="00C62E08">
      <w:pPr>
        <w:spacing w:after="0" w:line="480" w:lineRule="auto"/>
        <w:ind w:left="120"/>
        <w:rPr>
          <w:lang w:val="ru-RU"/>
        </w:rPr>
      </w:pPr>
    </w:p>
    <w:p w:rsidR="00C62E08" w:rsidRPr="009E36B9" w:rsidRDefault="00C62E08">
      <w:pPr>
        <w:rPr>
          <w:lang w:val="ru-RU"/>
        </w:rPr>
        <w:sectPr w:rsidR="00C62E08" w:rsidRPr="009E36B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A32DE" w:rsidRPr="009E36B9" w:rsidRDefault="00EA32DE">
      <w:pPr>
        <w:rPr>
          <w:lang w:val="ru-RU"/>
        </w:rPr>
      </w:pPr>
    </w:p>
    <w:sectPr w:rsidR="00EA32DE" w:rsidRPr="009E3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2E08"/>
    <w:rsid w:val="009E36B9"/>
    <w:rsid w:val="00C62E08"/>
    <w:rsid w:val="00E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CA0"/>
  <w15:docId w15:val="{720E8EDA-7235-4E74-8669-036D72C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17326</Words>
  <Characters>98764</Characters>
  <Application>Microsoft Office Word</Application>
  <DocSecurity>0</DocSecurity>
  <Lines>823</Lines>
  <Paragraphs>231</Paragraphs>
  <ScaleCrop>false</ScaleCrop>
  <Company>SPecialiST RePack</Company>
  <LinksUpToDate>false</LinksUpToDate>
  <CharactersWithSpaces>115859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Учитель_1</cp:lastModifiedBy>
  <cp:revision>3</cp:revision>
  <dcterms:created xsi:type="dcterms:W3CDTF">2024-09-20T10:35:00Z</dcterms:created>
  <dcterms:modified xsi:type="dcterms:W3CDTF">2024-09-20T10:37:00Z</dcterms:modified>
</cp:coreProperties>
</file>