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0D" w:rsidRPr="00AC5F0D" w:rsidRDefault="00EF6A77" w:rsidP="00EF6A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="Batang" w:hAnsi="Times New Roman"/>
          <w:noProof/>
          <w:sz w:val="28"/>
          <w:szCs w:val="28"/>
          <w:lang w:eastAsia="ru-RU"/>
        </w:rPr>
        <w:drawing>
          <wp:inline distT="0" distB="0" distL="0" distR="0">
            <wp:extent cx="9505677" cy="6173082"/>
            <wp:effectExtent l="19050" t="0" r="27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677" cy="617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tblpY="1410"/>
        <w:tblW w:w="0" w:type="auto"/>
        <w:tblLook w:val="00A0"/>
      </w:tblPr>
      <w:tblGrid>
        <w:gridCol w:w="609"/>
        <w:gridCol w:w="13329"/>
        <w:gridCol w:w="565"/>
      </w:tblGrid>
      <w:tr w:rsidR="00A215F3" w:rsidRPr="0062520E" w:rsidTr="00E965E3">
        <w:trPr>
          <w:trHeight w:val="699"/>
        </w:trPr>
        <w:tc>
          <w:tcPr>
            <w:tcW w:w="614" w:type="dxa"/>
          </w:tcPr>
          <w:p w:rsidR="00A215F3" w:rsidRPr="0095567C" w:rsidRDefault="00A215F3" w:rsidP="00A215F3">
            <w:pPr>
              <w:pStyle w:val="a3"/>
              <w:tabs>
                <w:tab w:val="left" w:pos="284"/>
                <w:tab w:val="left" w:pos="1134"/>
              </w:tabs>
              <w:spacing w:before="120"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61" w:type="dxa"/>
          </w:tcPr>
          <w:p w:rsidR="00BA66F4" w:rsidRDefault="00BA66F4" w:rsidP="00956DDB">
            <w:pPr>
              <w:pStyle w:val="a3"/>
              <w:tabs>
                <w:tab w:val="left" w:pos="284"/>
                <w:tab w:val="left" w:pos="1134"/>
              </w:tabs>
              <w:spacing w:before="120" w:after="0" w:line="240" w:lineRule="auto"/>
              <w:ind w:left="7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15F3" w:rsidRPr="0095567C" w:rsidRDefault="00A215F3" w:rsidP="00956DDB">
            <w:pPr>
              <w:pStyle w:val="a3"/>
              <w:tabs>
                <w:tab w:val="left" w:pos="284"/>
                <w:tab w:val="left" w:pos="1134"/>
              </w:tabs>
              <w:spacing w:before="120" w:after="0" w:line="240" w:lineRule="auto"/>
              <w:ind w:left="7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67C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</w:tcPr>
          <w:p w:rsidR="00A215F3" w:rsidRPr="007C5489" w:rsidRDefault="00E965E3" w:rsidP="00956DD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215F3" w:rsidRPr="0062520E" w:rsidTr="00E965E3">
        <w:trPr>
          <w:trHeight w:val="588"/>
        </w:trPr>
        <w:tc>
          <w:tcPr>
            <w:tcW w:w="614" w:type="dxa"/>
          </w:tcPr>
          <w:p w:rsidR="00A215F3" w:rsidRPr="0095567C" w:rsidRDefault="00A215F3" w:rsidP="00A215F3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215F3" w:rsidRPr="0095567C" w:rsidRDefault="00A215F3" w:rsidP="00A215F3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hanging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61" w:type="dxa"/>
          </w:tcPr>
          <w:p w:rsidR="00A215F3" w:rsidRPr="00E23A68" w:rsidRDefault="00A215F3" w:rsidP="00956DDB">
            <w:pPr>
              <w:widowControl w:val="0"/>
              <w:tabs>
                <w:tab w:val="left" w:pos="709"/>
              </w:tabs>
              <w:spacing w:before="120"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>Результаты обобщения информации, размещенной на официа</w:t>
            </w:r>
            <w:r w:rsidR="008759EB" w:rsidRPr="0095567C">
              <w:rPr>
                <w:rFonts w:ascii="Times New Roman" w:hAnsi="Times New Roman"/>
                <w:sz w:val="24"/>
                <w:szCs w:val="24"/>
              </w:rPr>
              <w:t xml:space="preserve">льных сайтах образовательных учреждений </w:t>
            </w:r>
            <w:r w:rsidRPr="0095567C">
              <w:rPr>
                <w:rFonts w:ascii="Times New Roman" w:hAnsi="Times New Roman"/>
                <w:sz w:val="24"/>
                <w:szCs w:val="24"/>
              </w:rPr>
              <w:t xml:space="preserve"> и информационных стендах в помещениях </w:t>
            </w:r>
            <w:r w:rsidRPr="00AC16D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AC16D3" w:rsidRPr="00AC1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A68" w:rsidRPr="00AC16D3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</w:tcPr>
          <w:p w:rsidR="00A215F3" w:rsidRPr="007C5489" w:rsidRDefault="00E965E3" w:rsidP="00956DD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215F3" w:rsidRPr="0062520E" w:rsidTr="00E965E3">
        <w:trPr>
          <w:trHeight w:val="935"/>
        </w:trPr>
        <w:tc>
          <w:tcPr>
            <w:tcW w:w="614" w:type="dxa"/>
          </w:tcPr>
          <w:p w:rsidR="00A215F3" w:rsidRPr="0095567C" w:rsidRDefault="0095567C" w:rsidP="00A215F3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>2</w:t>
            </w:r>
            <w:r w:rsidR="00A215F3" w:rsidRPr="009556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61" w:type="dxa"/>
          </w:tcPr>
          <w:p w:rsidR="00A215F3" w:rsidRPr="0095567C" w:rsidRDefault="00A215F3" w:rsidP="00956DDB">
            <w:pPr>
              <w:widowControl w:val="0"/>
              <w:tabs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 xml:space="preserve">Значения по каждому показателю, характеризующему общие критерии оценки качества условий оказания услуг учреждениями </w:t>
            </w:r>
            <w:r w:rsidR="008759EB" w:rsidRPr="0095567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95567C">
              <w:rPr>
                <w:rFonts w:ascii="Times New Roman" w:hAnsi="Times New Roman"/>
                <w:sz w:val="24"/>
                <w:szCs w:val="24"/>
              </w:rPr>
              <w:t xml:space="preserve"> (в баллах)</w:t>
            </w:r>
          </w:p>
        </w:tc>
        <w:tc>
          <w:tcPr>
            <w:tcW w:w="567" w:type="dxa"/>
          </w:tcPr>
          <w:p w:rsidR="00A215F3" w:rsidRPr="007C5489" w:rsidRDefault="00E965E3" w:rsidP="00956DD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215F3" w:rsidRPr="0062520E" w:rsidTr="00E965E3">
        <w:trPr>
          <w:trHeight w:val="935"/>
        </w:trPr>
        <w:tc>
          <w:tcPr>
            <w:tcW w:w="614" w:type="dxa"/>
          </w:tcPr>
          <w:p w:rsidR="00A215F3" w:rsidRPr="0095567C" w:rsidRDefault="0095567C" w:rsidP="00A215F3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>3</w:t>
            </w:r>
            <w:r w:rsidR="00A215F3" w:rsidRPr="009556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61" w:type="dxa"/>
          </w:tcPr>
          <w:p w:rsidR="00A215F3" w:rsidRPr="0095567C" w:rsidRDefault="00A215F3" w:rsidP="00956DDB">
            <w:pPr>
              <w:widowControl w:val="0"/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>Основные недостатки в работе</w:t>
            </w:r>
            <w:r w:rsidR="008759EB" w:rsidRPr="0095567C">
              <w:rPr>
                <w:rFonts w:ascii="Times New Roman" w:hAnsi="Times New Roman"/>
                <w:sz w:val="24"/>
                <w:szCs w:val="24"/>
              </w:rPr>
              <w:t xml:space="preserve"> образовательных </w:t>
            </w:r>
            <w:r w:rsidRPr="0095567C">
              <w:rPr>
                <w:rFonts w:ascii="Times New Roman" w:hAnsi="Times New Roman"/>
                <w:sz w:val="24"/>
                <w:szCs w:val="24"/>
              </w:rPr>
              <w:t xml:space="preserve"> учреждений, выявленные в ходе сбора и обобщения информации о качестве условий оказания услуг</w:t>
            </w:r>
          </w:p>
        </w:tc>
        <w:tc>
          <w:tcPr>
            <w:tcW w:w="567" w:type="dxa"/>
          </w:tcPr>
          <w:p w:rsidR="00A215F3" w:rsidRPr="007C5489" w:rsidRDefault="00E965E3" w:rsidP="00956DD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A215F3" w:rsidRPr="0062520E" w:rsidTr="00E965E3">
        <w:trPr>
          <w:trHeight w:val="932"/>
        </w:trPr>
        <w:tc>
          <w:tcPr>
            <w:tcW w:w="614" w:type="dxa"/>
          </w:tcPr>
          <w:p w:rsidR="00A215F3" w:rsidRPr="0095567C" w:rsidRDefault="0095567C" w:rsidP="00A215F3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>4</w:t>
            </w:r>
            <w:r w:rsidR="00A215F3" w:rsidRPr="009556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61" w:type="dxa"/>
          </w:tcPr>
          <w:p w:rsidR="00A215F3" w:rsidRPr="0095567C" w:rsidRDefault="00A215F3" w:rsidP="00956DDB">
            <w:pPr>
              <w:tabs>
                <w:tab w:val="left" w:pos="851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 xml:space="preserve">Выводы по результатам выполнения работ по сбору и обобщению информации о качестве условий оказания услуг </w:t>
            </w:r>
            <w:r w:rsidR="008759EB" w:rsidRPr="0095567C">
              <w:rPr>
                <w:rFonts w:ascii="Times New Roman" w:hAnsi="Times New Roman"/>
                <w:sz w:val="24"/>
                <w:szCs w:val="24"/>
              </w:rPr>
              <w:t xml:space="preserve">образовательными </w:t>
            </w:r>
            <w:r w:rsidRPr="0095567C">
              <w:rPr>
                <w:rFonts w:ascii="Times New Roman" w:hAnsi="Times New Roman"/>
                <w:sz w:val="24"/>
                <w:szCs w:val="24"/>
              </w:rPr>
              <w:t>учреждениями и предложения по совершенствованию их деятельности</w:t>
            </w:r>
          </w:p>
        </w:tc>
        <w:tc>
          <w:tcPr>
            <w:tcW w:w="567" w:type="dxa"/>
          </w:tcPr>
          <w:p w:rsidR="00A215F3" w:rsidRPr="007C5489" w:rsidRDefault="00E965E3" w:rsidP="00956DD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A215F3" w:rsidRPr="0062520E" w:rsidTr="00E965E3">
        <w:trPr>
          <w:trHeight w:val="271"/>
        </w:trPr>
        <w:tc>
          <w:tcPr>
            <w:tcW w:w="614" w:type="dxa"/>
          </w:tcPr>
          <w:p w:rsidR="00A215F3" w:rsidRPr="0095567C" w:rsidRDefault="00A215F3" w:rsidP="00A215F3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1" w:type="dxa"/>
          </w:tcPr>
          <w:p w:rsidR="00A215F3" w:rsidRPr="0095567C" w:rsidRDefault="00A215F3" w:rsidP="00956DDB">
            <w:pPr>
              <w:tabs>
                <w:tab w:val="left" w:pos="426"/>
                <w:tab w:val="left" w:pos="1134"/>
              </w:tabs>
              <w:spacing w:before="120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567" w:type="dxa"/>
          </w:tcPr>
          <w:p w:rsidR="00A215F3" w:rsidRPr="007C5489" w:rsidRDefault="00E965E3" w:rsidP="00956DD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</w:tr>
    </w:tbl>
    <w:p w:rsidR="00D260A5" w:rsidRDefault="00A215F3" w:rsidP="00A215F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20590">
        <w:rPr>
          <w:rFonts w:ascii="Times New Roman" w:hAnsi="Times New Roman"/>
          <w:b/>
          <w:sz w:val="28"/>
          <w:szCs w:val="24"/>
          <w:lang w:eastAsia="ru-RU"/>
        </w:rPr>
        <w:t>Содержание</w:t>
      </w:r>
    </w:p>
    <w:p w:rsidR="00D260A5" w:rsidRDefault="00D260A5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0A8A" w:rsidRDefault="00B40A8A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0A8A" w:rsidRDefault="00B40A8A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D52" w:rsidRDefault="00A42D52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D52" w:rsidRDefault="00A42D52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D52" w:rsidRDefault="00A42D52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77A1" w:rsidRDefault="000C77A1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Pr="00A215F3" w:rsidRDefault="00A215F3" w:rsidP="00A215F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15F3">
        <w:rPr>
          <w:rFonts w:ascii="Times New Roman" w:hAnsi="Times New Roman"/>
          <w:b/>
          <w:sz w:val="28"/>
          <w:szCs w:val="28"/>
          <w:lang w:eastAsia="ru-RU"/>
        </w:rPr>
        <w:t>Введение</w:t>
      </w:r>
    </w:p>
    <w:p w:rsidR="00A215F3" w:rsidRDefault="00A215F3" w:rsidP="00A215F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15F3" w:rsidRPr="00A215F3" w:rsidRDefault="00A215F3" w:rsidP="00A215F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5F0D" w:rsidRPr="00AC16D3" w:rsidRDefault="00AC5F0D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5F0D">
        <w:rPr>
          <w:rFonts w:ascii="Times New Roman" w:hAnsi="Times New Roman"/>
          <w:sz w:val="24"/>
          <w:szCs w:val="24"/>
          <w:lang w:eastAsia="ru-RU"/>
        </w:rPr>
        <w:t xml:space="preserve">Независимая оценка качества условий осуществления образовательной деятельности (НОК УООД), осуществляемой Муниципальными </w:t>
      </w:r>
      <w:r w:rsidR="00AC16D3" w:rsidRPr="00AC16D3">
        <w:rPr>
          <w:rFonts w:ascii="Times New Roman" w:hAnsi="Times New Roman"/>
          <w:sz w:val="24"/>
          <w:szCs w:val="24"/>
          <w:lang w:eastAsia="ru-RU"/>
        </w:rPr>
        <w:t>казенными</w:t>
      </w:r>
      <w:r w:rsidR="00635BD8" w:rsidRPr="00AC16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E51" w:rsidRPr="00AC16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16D3">
        <w:rPr>
          <w:rFonts w:ascii="Times New Roman" w:eastAsiaTheme="minorHAnsi" w:hAnsi="Times New Roman"/>
          <w:sz w:val="24"/>
          <w:szCs w:val="24"/>
        </w:rPr>
        <w:t xml:space="preserve">общеобразовательными учреждениями </w:t>
      </w:r>
      <w:r w:rsidRPr="00AC16D3">
        <w:rPr>
          <w:rFonts w:ascii="Times New Roman" w:hAnsi="Times New Roman"/>
          <w:sz w:val="24"/>
          <w:szCs w:val="24"/>
          <w:lang w:eastAsia="ru-RU"/>
        </w:rPr>
        <w:t>является одной из форм общественного контроля и проводится в целях предоставления гражданам информации о качестве условий осуществления образовательной деятельности.</w:t>
      </w:r>
    </w:p>
    <w:p w:rsidR="00AC5F0D" w:rsidRPr="00AC5F0D" w:rsidRDefault="00AC5F0D" w:rsidP="00AC5F0D">
      <w:pPr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16D3">
        <w:rPr>
          <w:rFonts w:ascii="Times New Roman" w:eastAsiaTheme="minorHAnsi" w:hAnsi="Times New Roman"/>
          <w:b/>
          <w:bCs/>
          <w:sz w:val="24"/>
          <w:szCs w:val="24"/>
        </w:rPr>
        <w:t>Цель исследования</w:t>
      </w:r>
      <w:r w:rsidRPr="00AC16D3">
        <w:rPr>
          <w:rFonts w:ascii="Times New Roman" w:eastAsiaTheme="minorHAnsi" w:hAnsi="Times New Roman"/>
          <w:bCs/>
          <w:sz w:val="24"/>
          <w:szCs w:val="24"/>
        </w:rPr>
        <w:t xml:space="preserve"> –</w:t>
      </w:r>
      <w:r w:rsidRPr="00AC5F0D">
        <w:rPr>
          <w:rFonts w:ascii="Times New Roman" w:eastAsiaTheme="minorHAnsi" w:hAnsi="Times New Roman"/>
          <w:bCs/>
          <w:sz w:val="24"/>
          <w:szCs w:val="24"/>
        </w:rPr>
        <w:t xml:space="preserve"> произвести оценку </w:t>
      </w:r>
      <w:r w:rsidRPr="00AC5F0D">
        <w:rPr>
          <w:rFonts w:ascii="Times New Roman" w:hAnsi="Times New Roman"/>
          <w:sz w:val="24"/>
          <w:szCs w:val="24"/>
          <w:lang w:eastAsia="ru-RU"/>
        </w:rPr>
        <w:t xml:space="preserve">условий осуществления образовательной деятельности, осуществляемой муниципальными образовательными организациями </w:t>
      </w:r>
      <w:r w:rsidR="00265DB9">
        <w:rPr>
          <w:rFonts w:ascii="Times New Roman" w:hAnsi="Times New Roman"/>
          <w:sz w:val="24"/>
          <w:szCs w:val="24"/>
          <w:lang w:eastAsia="ru-RU"/>
        </w:rPr>
        <w:t>Октябрьского</w:t>
      </w:r>
      <w:r w:rsidRPr="00E75A76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AC5F0D">
        <w:rPr>
          <w:rFonts w:ascii="Times New Roman" w:hAnsi="Times New Roman"/>
          <w:sz w:val="24"/>
          <w:szCs w:val="24"/>
          <w:lang w:eastAsia="ru-RU"/>
        </w:rPr>
        <w:t xml:space="preserve"> Курской области </w:t>
      </w:r>
      <w:r w:rsidRPr="00AC5F0D">
        <w:rPr>
          <w:rFonts w:ascii="Times New Roman" w:eastAsiaTheme="minorHAnsi" w:hAnsi="Times New Roman"/>
          <w:bCs/>
          <w:sz w:val="24"/>
          <w:szCs w:val="24"/>
        </w:rPr>
        <w:t xml:space="preserve">на современном этапе социального развития.  </w:t>
      </w:r>
    </w:p>
    <w:p w:rsidR="00AC5F0D" w:rsidRPr="00AC5F0D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AC5F0D">
        <w:rPr>
          <w:rFonts w:ascii="Times New Roman" w:eastAsiaTheme="minorHAnsi" w:hAnsi="Times New Roman"/>
          <w:b/>
          <w:bCs/>
          <w:sz w:val="24"/>
          <w:szCs w:val="24"/>
        </w:rPr>
        <w:t xml:space="preserve">Задачи исследования: </w:t>
      </w:r>
    </w:p>
    <w:p w:rsidR="00807CD2" w:rsidRPr="00B35C06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4"/>
        </w:rPr>
      </w:pPr>
      <w:r w:rsidRPr="00AC5F0D"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Pr="00807CD2">
        <w:rPr>
          <w:rFonts w:ascii="Times New Roman" w:eastAsiaTheme="minorHAnsi" w:hAnsi="Times New Roman"/>
          <w:bCs/>
          <w:sz w:val="24"/>
          <w:szCs w:val="24"/>
        </w:rPr>
        <w:t xml:space="preserve">провести анализ </w:t>
      </w:r>
      <w:r w:rsidR="00807CD2" w:rsidRPr="00807CD2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807CD2" w:rsidRPr="00B35C06">
        <w:rPr>
          <w:rFonts w:ascii="Times New Roman" w:hAnsi="Times New Roman"/>
          <w:sz w:val="24"/>
        </w:rPr>
        <w:t xml:space="preserve">соответствия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официальном сайте организации в информационно-телекоммуникационной сети «Интернет и </w:t>
      </w:r>
      <w:r w:rsidR="00807CD2" w:rsidRPr="00B35C06">
        <w:rPr>
          <w:rFonts w:ascii="Times New Roman" w:eastAsiaTheme="minorHAnsi" w:hAnsi="Times New Roman"/>
          <w:bCs/>
          <w:sz w:val="28"/>
          <w:szCs w:val="24"/>
        </w:rPr>
        <w:t xml:space="preserve"> </w:t>
      </w:r>
      <w:r w:rsidR="00807CD2" w:rsidRPr="00B35C06">
        <w:rPr>
          <w:rFonts w:ascii="Times New Roman" w:hAnsi="Times New Roman"/>
          <w:sz w:val="24"/>
        </w:rPr>
        <w:t>на информационных стендах в помещении организации</w:t>
      </w:r>
      <w:r w:rsidR="00807CD2" w:rsidRPr="00B35C06">
        <w:rPr>
          <w:rFonts w:ascii="Times New Roman" w:eastAsiaTheme="minorHAnsi" w:hAnsi="Times New Roman"/>
          <w:bCs/>
          <w:sz w:val="28"/>
          <w:szCs w:val="24"/>
        </w:rPr>
        <w:t xml:space="preserve"> (</w:t>
      </w:r>
      <w:r w:rsidR="00807CD2" w:rsidRPr="00B35C06">
        <w:rPr>
          <w:rFonts w:ascii="Times New Roman" w:hAnsi="Times New Roman"/>
          <w:sz w:val="24"/>
        </w:rPr>
        <w:t>Постановлением Правительства Российской Федерации от 10 июля 2013 г. № 582 и с учетом приказа Федеральной службы по надзору в сфере образования и науки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)</w:t>
      </w:r>
    </w:p>
    <w:p w:rsidR="00AC5F0D" w:rsidRPr="00AC5F0D" w:rsidRDefault="00AC5F0D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5F0D">
        <w:rPr>
          <w:rFonts w:ascii="Times New Roman" w:eastAsiaTheme="minorHAnsi" w:hAnsi="Times New Roman"/>
          <w:bCs/>
          <w:sz w:val="24"/>
          <w:szCs w:val="24"/>
        </w:rPr>
        <w:t xml:space="preserve">- выявить мнение населения о качестве </w:t>
      </w:r>
      <w:r w:rsidRPr="00AC5F0D">
        <w:rPr>
          <w:rFonts w:ascii="Times New Roman" w:hAnsi="Times New Roman"/>
          <w:sz w:val="24"/>
          <w:szCs w:val="24"/>
          <w:lang w:eastAsia="ru-RU"/>
        </w:rPr>
        <w:t xml:space="preserve">условий осуществления образовательной деятельности, осуществляемой муниципальными образовательными организациями </w:t>
      </w:r>
      <w:r w:rsidR="000C77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5DB9">
        <w:rPr>
          <w:rFonts w:ascii="Times New Roman" w:hAnsi="Times New Roman"/>
          <w:sz w:val="24"/>
          <w:szCs w:val="24"/>
          <w:lang w:eastAsia="ru-RU"/>
        </w:rPr>
        <w:t>Октябрьского</w:t>
      </w:r>
      <w:r w:rsidR="000C77A1" w:rsidRPr="000C77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5F0D">
        <w:rPr>
          <w:rFonts w:ascii="Times New Roman" w:hAnsi="Times New Roman"/>
          <w:sz w:val="24"/>
          <w:szCs w:val="24"/>
          <w:lang w:eastAsia="ru-RU"/>
        </w:rPr>
        <w:t>района Курской области</w:t>
      </w:r>
    </w:p>
    <w:p w:rsidR="00AC5F0D" w:rsidRPr="00AC5F0D" w:rsidRDefault="00AC5F0D" w:rsidP="00AC5F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F0D">
        <w:rPr>
          <w:rFonts w:ascii="Times New Roman" w:eastAsiaTheme="minorHAnsi" w:hAnsi="Times New Roman"/>
          <w:bCs/>
          <w:sz w:val="24"/>
          <w:szCs w:val="24"/>
        </w:rPr>
        <w:t xml:space="preserve">  - выработать рекомендации по улучшению качества </w:t>
      </w:r>
      <w:r w:rsidRPr="00AC5F0D">
        <w:rPr>
          <w:rFonts w:ascii="Times New Roman" w:hAnsi="Times New Roman"/>
          <w:sz w:val="24"/>
          <w:szCs w:val="24"/>
          <w:lang w:eastAsia="ru-RU"/>
        </w:rPr>
        <w:t xml:space="preserve">условий осуществления образовательной деятельности, осуществляемой муниципальными образовательными организациями </w:t>
      </w:r>
      <w:r w:rsidR="00265DB9">
        <w:rPr>
          <w:rFonts w:ascii="Times New Roman" w:hAnsi="Times New Roman"/>
          <w:sz w:val="24"/>
          <w:szCs w:val="24"/>
          <w:lang w:eastAsia="ru-RU"/>
        </w:rPr>
        <w:t>Октябрьского</w:t>
      </w:r>
      <w:r w:rsidR="000C77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5F0D">
        <w:rPr>
          <w:rFonts w:ascii="Times New Roman" w:hAnsi="Times New Roman"/>
          <w:sz w:val="24"/>
          <w:szCs w:val="24"/>
          <w:lang w:eastAsia="ru-RU"/>
        </w:rPr>
        <w:t>района Курской области.</w:t>
      </w:r>
    </w:p>
    <w:p w:rsidR="00AC5F0D" w:rsidRPr="00AC5F0D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5F0D">
        <w:rPr>
          <w:rFonts w:ascii="Times New Roman" w:eastAsiaTheme="minorHAnsi" w:hAnsi="Times New Roman"/>
          <w:b/>
          <w:bCs/>
          <w:sz w:val="24"/>
          <w:szCs w:val="24"/>
        </w:rPr>
        <w:t xml:space="preserve">Основные понятия, </w:t>
      </w:r>
      <w:r w:rsidRPr="00AC5F0D">
        <w:rPr>
          <w:rFonts w:ascii="Times New Roman" w:eastAsiaTheme="minorHAnsi" w:hAnsi="Times New Roman"/>
          <w:bCs/>
          <w:sz w:val="24"/>
          <w:szCs w:val="24"/>
        </w:rPr>
        <w:t xml:space="preserve">используемые при проведении независимой оценки качества оказания услуг организациями </w:t>
      </w:r>
      <w:r w:rsidR="00F72173">
        <w:rPr>
          <w:rFonts w:ascii="Times New Roman" w:eastAsiaTheme="minorHAnsi" w:hAnsi="Times New Roman"/>
          <w:bCs/>
          <w:sz w:val="24"/>
          <w:szCs w:val="24"/>
        </w:rPr>
        <w:t>образования</w:t>
      </w:r>
      <w:r w:rsidRPr="00AC5F0D">
        <w:rPr>
          <w:rFonts w:ascii="Times New Roman" w:eastAsiaTheme="minorHAnsi" w:hAnsi="Times New Roman"/>
          <w:bCs/>
          <w:sz w:val="24"/>
          <w:szCs w:val="24"/>
        </w:rPr>
        <w:t>:</w:t>
      </w:r>
    </w:p>
    <w:p w:rsidR="00AC5F0D" w:rsidRPr="00AC5F0D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5F0D">
        <w:rPr>
          <w:rFonts w:ascii="Times New Roman" w:eastAsiaTheme="minorHAnsi" w:hAnsi="Times New Roman"/>
          <w:bCs/>
          <w:sz w:val="24"/>
          <w:szCs w:val="24"/>
        </w:rPr>
        <w:t xml:space="preserve"> анкетирование – метод проведения социологических опросов, при котором общение между интервьюером и респондентом осуществляется в соответствии с разработанной анкетой (может проводиться в электронном виде через сеть «Интернет»);</w:t>
      </w:r>
    </w:p>
    <w:p w:rsidR="00AC5F0D" w:rsidRPr="00AC5F0D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5F0D">
        <w:rPr>
          <w:rFonts w:ascii="Times New Roman" w:eastAsiaTheme="minorHAnsi" w:hAnsi="Times New Roman"/>
          <w:bCs/>
          <w:sz w:val="24"/>
          <w:szCs w:val="24"/>
        </w:rPr>
        <w:t>анкета – опросный лист, заполняемый респондентом (либо сотрудником организации-оператора на основании ответов респондента) по указанным в нём правилам;</w:t>
      </w:r>
    </w:p>
    <w:p w:rsidR="00AC5F0D" w:rsidRPr="00AC5F0D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5F0D">
        <w:rPr>
          <w:rFonts w:ascii="Times New Roman" w:eastAsiaTheme="minorHAnsi" w:hAnsi="Times New Roman"/>
          <w:bCs/>
          <w:sz w:val="24"/>
          <w:szCs w:val="24"/>
        </w:rPr>
        <w:t>респонденты – лица, принявшие участие в анкетировании.</w:t>
      </w:r>
    </w:p>
    <w:p w:rsidR="00AC5F0D" w:rsidRPr="00AC5F0D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5F0D">
        <w:rPr>
          <w:rFonts w:ascii="Times New Roman" w:eastAsiaTheme="minorHAnsi" w:hAnsi="Times New Roman"/>
          <w:bCs/>
          <w:sz w:val="24"/>
          <w:szCs w:val="24"/>
        </w:rPr>
        <w:t>Сбор данных по показателям независимой оценки качества оказания услуг осуществляется организацией-оператором методом анкетирования.</w:t>
      </w:r>
    </w:p>
    <w:p w:rsidR="00AC5F0D" w:rsidRPr="00AC5F0D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/>
          <w:bCs/>
          <w:sz w:val="24"/>
          <w:szCs w:val="24"/>
        </w:rPr>
      </w:pPr>
    </w:p>
    <w:p w:rsidR="00AC5F0D" w:rsidRPr="00AC5F0D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AC5F0D">
        <w:rPr>
          <w:rFonts w:ascii="Times New Roman" w:eastAsiaTheme="minorHAnsi" w:hAnsi="Times New Roman"/>
          <w:b/>
          <w:bCs/>
          <w:sz w:val="24"/>
          <w:szCs w:val="24"/>
        </w:rPr>
        <w:t xml:space="preserve">Нормативно-правовые основы, обеспечивающие проведение НОК УООД </w:t>
      </w:r>
    </w:p>
    <w:p w:rsidR="00BA66F4" w:rsidRDefault="00BA66F4" w:rsidP="00BC7A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7545" w:rsidRDefault="00D87545" w:rsidP="00BC7A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C7671">
        <w:rPr>
          <w:rFonts w:ascii="Times New Roman" w:hAnsi="Times New Roman"/>
          <w:i/>
          <w:sz w:val="24"/>
          <w:szCs w:val="24"/>
          <w:lang w:eastAsia="ru-RU"/>
        </w:rPr>
        <w:t xml:space="preserve">Нормативно-правовые основы независимой оценки качества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29 декабря 2012 г. № 273-ФЗ «Об образовании в Российской Федерации»;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5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Указ Президента Российской Федерации от 14 ноября 2017 г. № 548 «Об оценке эффективности деятельности органов исполнительной власти субъектов Российской Федерации»;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Указ Президента Российской Федерации от 09 мая 2018 г. № 212 «О внесении изменения в перечень показателей для оценки эффективности деятельности органов местного самоуправления городских округов и муниципальных районов, утвержденный Указом Президента Российской Федерации от 28 апреля 2008 г. № 607»;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17 апреля 2018 г. № 457 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19 апреля 2018 г. № 472  «Об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31 мая 2018 г. № 638 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14 ноября 2014 г. № 1203 «Об уполномоченном федеральном органе исполнительной власти, определяющем состав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и порядок ее размещения на официальном сайте для размещения информации о государственных и муниципальных учреждениях в информационно-телекоммуникационной сети «Интернет»;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14 апреля 2018 г. № 452 «О внесении изменений в постановление Правительства Российской Федерации от 14 ноября 2014 г. № 1203»;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16 август 2018 г. № 953 «О внесении изменений в постановление Правительства Российской Федерации от 17 декабря 2012 г. № 1317»;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11 июля 2020 г. № 1038  «О внесении изменений в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26 июля 2018 г. № 873 «О внесении изменений в типовую форму трудового договора с руководителем государственного (муниципального) учреждения»;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>Приказ Министерства труда и социальной защиты Российской Федерации от 31 мая</w:t>
      </w:r>
      <w:r w:rsidR="00635B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7671">
        <w:rPr>
          <w:rFonts w:ascii="Times New Roman" w:hAnsi="Times New Roman"/>
          <w:sz w:val="24"/>
          <w:szCs w:val="24"/>
          <w:lang w:eastAsia="ru-RU"/>
        </w:rPr>
        <w:t xml:space="preserve">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труда и социальной защиты Российской Федерации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медикосоциальной экспертизы»;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Приказ Минфина России от 7 мая 2019 г. № 66н «О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включая единые требования к такой информации, и порядке ее размещения, а также требованиях к качеству, удобству и простоте поиска указанной информации».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C7671">
        <w:rPr>
          <w:rFonts w:ascii="Times New Roman" w:hAnsi="Times New Roman"/>
          <w:i/>
          <w:sz w:val="24"/>
          <w:szCs w:val="24"/>
          <w:lang w:eastAsia="ru-RU"/>
        </w:rPr>
        <w:t xml:space="preserve">Отраслевая нормативная база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</w:t>
      </w:r>
    </w:p>
    <w:p w:rsidR="00D87545" w:rsidRDefault="000C7671" w:rsidP="00807C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 августа 2020 г. № 831 «Об утверждении требований </w:t>
      </w:r>
      <w:r w:rsidR="00807CD2">
        <w:rPr>
          <w:rFonts w:ascii="Times New Roman" w:hAnsi="Times New Roman"/>
          <w:sz w:val="24"/>
          <w:szCs w:val="24"/>
          <w:lang w:eastAsia="ru-RU"/>
        </w:rPr>
        <w:t xml:space="preserve">к структуре официального сайта </w:t>
      </w:r>
      <w:r w:rsidRPr="000C7671">
        <w:rPr>
          <w:rFonts w:ascii="Times New Roman" w:hAnsi="Times New Roman"/>
          <w:sz w:val="24"/>
          <w:szCs w:val="24"/>
          <w:lang w:eastAsia="ru-RU"/>
        </w:rPr>
        <w:t>образовательной организации в информационно-телекоммуникационной сети «Интернет» и формату представления на нем информации».</w:t>
      </w:r>
    </w:p>
    <w:tbl>
      <w:tblPr>
        <w:tblW w:w="147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237"/>
        <w:gridCol w:w="4394"/>
        <w:gridCol w:w="2693"/>
        <w:gridCol w:w="1843"/>
      </w:tblGrid>
      <w:tr w:rsidR="00B056C5" w:rsidRPr="00A42D52" w:rsidTr="00586D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C5" w:rsidRPr="00A42D52" w:rsidRDefault="00B056C5" w:rsidP="0058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D52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C5" w:rsidRPr="00A42D52" w:rsidRDefault="00B056C5" w:rsidP="0058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D5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C5" w:rsidRPr="00A42D52" w:rsidRDefault="00B056C5" w:rsidP="0058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D52">
              <w:rPr>
                <w:rFonts w:ascii="Times New Roman" w:hAnsi="Times New Roman"/>
                <w:sz w:val="24"/>
                <w:szCs w:val="24"/>
                <w:lang w:eastAsia="ru-RU"/>
              </w:rPr>
              <w:t>Адрес, сайт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C5" w:rsidRPr="00A42D52" w:rsidRDefault="00B056C5" w:rsidP="0058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D52">
              <w:rPr>
                <w:rFonts w:ascii="Times New Roman" w:hAnsi="Times New Roman"/>
                <w:sz w:val="24"/>
                <w:szCs w:val="24"/>
                <w:lang w:eastAsia="ru-RU"/>
              </w:rPr>
              <w:t>Ф.И.О. руководителя,</w:t>
            </w:r>
          </w:p>
          <w:p w:rsidR="00B056C5" w:rsidRPr="00A42D52" w:rsidRDefault="00B056C5" w:rsidP="0058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D52">
              <w:rPr>
                <w:rFonts w:ascii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C5" w:rsidRPr="00A42D52" w:rsidRDefault="00B056C5" w:rsidP="0058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D5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респондентов</w:t>
            </w:r>
          </w:p>
        </w:tc>
      </w:tr>
      <w:tr w:rsidR="00B056C5" w:rsidRPr="00A42D52" w:rsidTr="00586D87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C5" w:rsidRPr="00A42D52" w:rsidRDefault="00586D87" w:rsidP="0058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6C5" w:rsidRPr="000C77A1" w:rsidRDefault="00B056C5" w:rsidP="0058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7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>«Дьяконовская средняя общеобразовательная школа имени Героя Советского Союза А.М. Ломакина»</w:t>
            </w:r>
          </w:p>
        </w:tc>
        <w:tc>
          <w:tcPr>
            <w:tcW w:w="4394" w:type="dxa"/>
          </w:tcPr>
          <w:p w:rsidR="00B056C5" w:rsidRPr="005978BB" w:rsidRDefault="00B056C5" w:rsidP="0058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8BB">
              <w:rPr>
                <w:rFonts w:ascii="Times New Roman" w:hAnsi="Times New Roman"/>
                <w:sz w:val="24"/>
                <w:szCs w:val="24"/>
              </w:rPr>
              <w:t>307213 Курская область, Октябрьский район, с. Дьяконово ул.Школьная 1 тел. 2-62-43</w:t>
            </w:r>
          </w:p>
          <w:p w:rsidR="00B056C5" w:rsidRPr="005978BB" w:rsidRDefault="004E0EC1" w:rsidP="0058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056C5" w:rsidRPr="005978BB">
                <w:rPr>
                  <w:rStyle w:val="a7"/>
                  <w:rFonts w:ascii="Times New Roman" w:hAnsi="Times New Roman"/>
                  <w:sz w:val="24"/>
                  <w:szCs w:val="24"/>
                </w:rPr>
                <w:t>http://oktr-dyak.ru/</w:t>
              </w:r>
            </w:hyperlink>
          </w:p>
          <w:p w:rsidR="00B056C5" w:rsidRPr="005978BB" w:rsidRDefault="00B056C5" w:rsidP="0058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56C5" w:rsidRPr="005978BB" w:rsidRDefault="00B056C5" w:rsidP="00586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8BB">
              <w:rPr>
                <w:rFonts w:ascii="Times New Roman" w:hAnsi="Times New Roman"/>
                <w:sz w:val="24"/>
                <w:szCs w:val="24"/>
              </w:rPr>
              <w:t>Гребенников Александр Викторович  тел. 2-62-43</w:t>
            </w:r>
          </w:p>
        </w:tc>
        <w:tc>
          <w:tcPr>
            <w:tcW w:w="1843" w:type="dxa"/>
          </w:tcPr>
          <w:p w:rsidR="00B056C5" w:rsidRPr="005978BB" w:rsidRDefault="00B056C5" w:rsidP="00586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</w:tbl>
    <w:p w:rsidR="00807CD2" w:rsidRDefault="00807CD2" w:rsidP="00BC7A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1F9C" w:rsidRDefault="00441F9C" w:rsidP="00BC7A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1F9C" w:rsidRDefault="00441F9C" w:rsidP="00BC7A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5F0D" w:rsidRPr="00AE0512" w:rsidRDefault="00AC5F0D" w:rsidP="00D260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0512">
        <w:rPr>
          <w:rFonts w:ascii="Times New Roman" w:hAnsi="Times New Roman"/>
          <w:sz w:val="24"/>
          <w:szCs w:val="24"/>
        </w:rPr>
        <w:t>Источниками информации о качестве условий оказания услуг послужили:</w:t>
      </w:r>
    </w:p>
    <w:p w:rsidR="00AC5F0D" w:rsidRPr="00AE0512" w:rsidRDefault="00AC5F0D" w:rsidP="00AC5F0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 xml:space="preserve">а) официальные сайты учреждений </w:t>
      </w:r>
      <w:r w:rsidR="00F72173">
        <w:rPr>
          <w:rFonts w:ascii="Times New Roman" w:hAnsi="Times New Roman" w:cs="Times New Roman"/>
          <w:sz w:val="24"/>
          <w:szCs w:val="24"/>
        </w:rPr>
        <w:t>образования</w:t>
      </w:r>
      <w:r w:rsidRPr="00AE051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информационные стенды в помещениях указанных учреждений;</w:t>
      </w:r>
    </w:p>
    <w:p w:rsidR="00AC5F0D" w:rsidRPr="00AE0512" w:rsidRDefault="00AC5F0D" w:rsidP="00AC5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>б) официальный сайт для размещения информации о государственных и муниципальных учреждениях в информационно-телекоммуникационной сети «Интернет»;</w:t>
      </w:r>
    </w:p>
    <w:p w:rsidR="00AC5F0D" w:rsidRPr="00AE0512" w:rsidRDefault="00AC5F0D" w:rsidP="00AC5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 xml:space="preserve">в) результаты изучения условий оказания услуг учреждениями </w:t>
      </w:r>
      <w:r w:rsidR="00F72173">
        <w:rPr>
          <w:rFonts w:ascii="Times New Roman" w:hAnsi="Times New Roman" w:cs="Times New Roman"/>
          <w:sz w:val="24"/>
          <w:szCs w:val="24"/>
        </w:rPr>
        <w:t>образования</w:t>
      </w:r>
      <w:r w:rsidRPr="00AE0512">
        <w:rPr>
          <w:rFonts w:ascii="Times New Roman" w:hAnsi="Times New Roman" w:cs="Times New Roman"/>
          <w:sz w:val="24"/>
          <w:szCs w:val="24"/>
        </w:rPr>
        <w:t>, включающие:</w:t>
      </w:r>
    </w:p>
    <w:p w:rsidR="00AC5F0D" w:rsidRPr="00AE0512" w:rsidRDefault="00AC5F0D" w:rsidP="00AC5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>наличие и функционирование дистанционных способов обратной связи и взаимодействия с получателями услуг;</w:t>
      </w:r>
    </w:p>
    <w:p w:rsidR="00AC5F0D" w:rsidRPr="00AE0512" w:rsidRDefault="00AC5F0D" w:rsidP="00AC5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>обеспечение комфортных условий предоставления услуг;</w:t>
      </w:r>
    </w:p>
    <w:p w:rsidR="00AC5F0D" w:rsidRPr="00AE0512" w:rsidRDefault="00AC5F0D" w:rsidP="00AC5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>обеспечение доступности для инвалидов помещений указанных учреждений, прилегающих территорий и предоставляемых услуг;</w:t>
      </w:r>
    </w:p>
    <w:p w:rsidR="00AC5F0D" w:rsidRPr="00AE0512" w:rsidRDefault="00AC5F0D" w:rsidP="00AC5F0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512">
        <w:rPr>
          <w:rFonts w:ascii="Times New Roman" w:hAnsi="Times New Roman"/>
          <w:sz w:val="24"/>
          <w:szCs w:val="24"/>
        </w:rPr>
        <w:t xml:space="preserve">г) 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официальном сайте учреждения </w:t>
      </w:r>
      <w:r w:rsidR="00F72173">
        <w:rPr>
          <w:rFonts w:ascii="Times New Roman" w:hAnsi="Times New Roman"/>
          <w:sz w:val="24"/>
          <w:szCs w:val="24"/>
        </w:rPr>
        <w:t>образования</w:t>
      </w:r>
      <w:r w:rsidRPr="00AE0512">
        <w:rPr>
          <w:rFonts w:ascii="Times New Roman" w:hAnsi="Times New Roman"/>
          <w:sz w:val="24"/>
          <w:szCs w:val="24"/>
        </w:rPr>
        <w:t xml:space="preserve"> и т.п.). </w:t>
      </w:r>
    </w:p>
    <w:p w:rsidR="00AC5F0D" w:rsidRPr="00AE0512" w:rsidRDefault="00AC5F0D" w:rsidP="00AC5F0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A39">
        <w:rPr>
          <w:rFonts w:ascii="Times New Roman" w:hAnsi="Times New Roman"/>
          <w:sz w:val="24"/>
          <w:szCs w:val="24"/>
        </w:rPr>
        <w:t>В рамках договора,</w:t>
      </w:r>
      <w:r w:rsidRPr="00AE0512">
        <w:rPr>
          <w:rFonts w:ascii="Times New Roman" w:hAnsi="Times New Roman"/>
          <w:sz w:val="24"/>
          <w:szCs w:val="24"/>
        </w:rPr>
        <w:t xml:space="preserve"> были выполнены следующие работы (оказаны услуги):</w:t>
      </w:r>
    </w:p>
    <w:p w:rsidR="00AC5F0D" w:rsidRPr="00AE0512" w:rsidRDefault="004665AC" w:rsidP="008F4DE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0512">
        <w:rPr>
          <w:rFonts w:ascii="Times New Roman" w:hAnsi="Times New Roman"/>
          <w:sz w:val="24"/>
          <w:szCs w:val="24"/>
        </w:rPr>
        <w:t>проведен анализ</w:t>
      </w:r>
      <w:r w:rsidR="00AC5F0D" w:rsidRPr="00AE0512">
        <w:rPr>
          <w:rFonts w:ascii="Times New Roman" w:hAnsi="Times New Roman"/>
          <w:sz w:val="24"/>
          <w:szCs w:val="24"/>
        </w:rPr>
        <w:t xml:space="preserve"> размещенной информации на официальных сайтах учреждений </w:t>
      </w:r>
      <w:r w:rsidR="00F72173">
        <w:rPr>
          <w:rFonts w:ascii="Times New Roman" w:hAnsi="Times New Roman"/>
          <w:sz w:val="24"/>
          <w:szCs w:val="24"/>
        </w:rPr>
        <w:t>образования</w:t>
      </w:r>
      <w:r w:rsidR="00AC5F0D" w:rsidRPr="00AE051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«Интернет», информационном стенде в </w:t>
      </w:r>
      <w:r w:rsidRPr="00AE0512">
        <w:rPr>
          <w:rFonts w:ascii="Times New Roman" w:hAnsi="Times New Roman"/>
          <w:sz w:val="24"/>
          <w:szCs w:val="24"/>
        </w:rPr>
        <w:t>помещении указанных</w:t>
      </w:r>
      <w:r w:rsidR="00AC5F0D" w:rsidRPr="00AE0512">
        <w:rPr>
          <w:rFonts w:ascii="Times New Roman" w:hAnsi="Times New Roman"/>
          <w:sz w:val="24"/>
          <w:szCs w:val="24"/>
        </w:rPr>
        <w:t xml:space="preserve"> учреждений;</w:t>
      </w:r>
    </w:p>
    <w:p w:rsidR="00AC5F0D" w:rsidRPr="00AE0512" w:rsidRDefault="00AC5F0D" w:rsidP="008F4DE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0512">
        <w:rPr>
          <w:rFonts w:ascii="Times New Roman" w:hAnsi="Times New Roman"/>
          <w:sz w:val="24"/>
          <w:szCs w:val="24"/>
        </w:rPr>
        <w:t xml:space="preserve">изучены условия оказания услуг учреждениями </w:t>
      </w:r>
      <w:r w:rsidR="00F72173">
        <w:rPr>
          <w:rFonts w:ascii="Times New Roman" w:hAnsi="Times New Roman"/>
          <w:sz w:val="24"/>
          <w:szCs w:val="24"/>
        </w:rPr>
        <w:t>образования</w:t>
      </w:r>
      <w:r w:rsidRPr="00AE0512">
        <w:rPr>
          <w:rFonts w:ascii="Times New Roman" w:hAnsi="Times New Roman"/>
          <w:sz w:val="24"/>
          <w:szCs w:val="24"/>
        </w:rPr>
        <w:t>, в том числе:</w:t>
      </w:r>
    </w:p>
    <w:p w:rsidR="00AC5F0D" w:rsidRPr="00AE0512" w:rsidRDefault="00AC5F0D" w:rsidP="00AC5F0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>наличие и функционирование дистанционных способов обратной связи и взаимодействия с получателями услуг;</w:t>
      </w:r>
    </w:p>
    <w:p w:rsidR="00AC5F0D" w:rsidRPr="00AE0512" w:rsidRDefault="00AC5F0D" w:rsidP="00AC5F0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>обеспечение комфортных условий предоставления услуг;</w:t>
      </w:r>
    </w:p>
    <w:p w:rsidR="00AC5F0D" w:rsidRPr="00AE0512" w:rsidRDefault="00AC5F0D" w:rsidP="00AC5F0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>обеспечение доступности для инвалидов помещений указанных учреждений, прилегающих территорий и предоставляемых услуг;</w:t>
      </w:r>
    </w:p>
    <w:p w:rsidR="00AC5F0D" w:rsidRPr="00AE0512" w:rsidRDefault="004665AC" w:rsidP="008F4DE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0512">
        <w:rPr>
          <w:rFonts w:ascii="Times New Roman" w:hAnsi="Times New Roman"/>
          <w:sz w:val="24"/>
          <w:szCs w:val="24"/>
        </w:rPr>
        <w:t>изучено мнение</w:t>
      </w:r>
      <w:r w:rsidR="00AC5F0D" w:rsidRPr="00AE0512">
        <w:rPr>
          <w:rFonts w:ascii="Times New Roman" w:hAnsi="Times New Roman"/>
          <w:sz w:val="24"/>
          <w:szCs w:val="24"/>
        </w:rPr>
        <w:t xml:space="preserve"> получателей услуг о качестве условий оказания услуг учреждениями </w:t>
      </w:r>
      <w:r w:rsidR="00F72173">
        <w:rPr>
          <w:rFonts w:ascii="Times New Roman" w:hAnsi="Times New Roman"/>
          <w:sz w:val="24"/>
          <w:szCs w:val="24"/>
        </w:rPr>
        <w:t>образования</w:t>
      </w:r>
      <w:r w:rsidR="00AC5F0D" w:rsidRPr="00AE0512">
        <w:rPr>
          <w:rFonts w:ascii="Times New Roman" w:hAnsi="Times New Roman"/>
          <w:sz w:val="24"/>
          <w:szCs w:val="24"/>
        </w:rPr>
        <w:t xml:space="preserve"> путем анкетирования;</w:t>
      </w:r>
    </w:p>
    <w:p w:rsidR="00F72173" w:rsidRPr="00272AF1" w:rsidRDefault="00AC5F0D" w:rsidP="008F4DE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173">
        <w:rPr>
          <w:rFonts w:ascii="Times New Roman" w:hAnsi="Times New Roman"/>
          <w:sz w:val="24"/>
          <w:szCs w:val="24"/>
        </w:rPr>
        <w:t xml:space="preserve">произведен </w:t>
      </w:r>
      <w:r w:rsidR="004665AC" w:rsidRPr="00F72173">
        <w:rPr>
          <w:rFonts w:ascii="Times New Roman" w:hAnsi="Times New Roman"/>
          <w:sz w:val="24"/>
          <w:szCs w:val="24"/>
        </w:rPr>
        <w:t>расчёт показателей</w:t>
      </w:r>
      <w:r w:rsidRPr="00F72173">
        <w:rPr>
          <w:rFonts w:ascii="Times New Roman" w:hAnsi="Times New Roman"/>
          <w:sz w:val="24"/>
          <w:szCs w:val="24"/>
        </w:rPr>
        <w:t xml:space="preserve">, характеризующих общие критерии оценки качества условий оказания услуг учреждением </w:t>
      </w:r>
      <w:r w:rsidR="00F72173">
        <w:rPr>
          <w:rFonts w:ascii="Times New Roman" w:hAnsi="Times New Roman"/>
          <w:sz w:val="24"/>
          <w:szCs w:val="24"/>
        </w:rPr>
        <w:t>образования</w:t>
      </w:r>
      <w:r w:rsidRPr="00F72173">
        <w:rPr>
          <w:rFonts w:ascii="Times New Roman" w:hAnsi="Times New Roman"/>
          <w:sz w:val="24"/>
          <w:szCs w:val="24"/>
        </w:rPr>
        <w:t xml:space="preserve">, </w:t>
      </w:r>
      <w:r w:rsidRPr="00272AF1">
        <w:rPr>
          <w:rFonts w:ascii="Times New Roman" w:hAnsi="Times New Roman"/>
          <w:sz w:val="24"/>
          <w:szCs w:val="24"/>
        </w:rPr>
        <w:t xml:space="preserve">утвержденных </w:t>
      </w:r>
      <w:r w:rsidR="001A6F74" w:rsidRPr="001A6F74">
        <w:rPr>
          <w:rFonts w:ascii="Times New Roman" w:hAnsi="Times New Roman"/>
          <w:bCs/>
          <w:sz w:val="24"/>
          <w:szCs w:val="24"/>
          <w:shd w:val="clear" w:color="auto" w:fill="FFFFFF"/>
        </w:rPr>
        <w:t>Министерством</w:t>
      </w:r>
      <w:r w:rsidR="00272AF1" w:rsidRPr="00272AF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просвещения Российской Федерации от 13 марта 2019г №114</w:t>
      </w:r>
    </w:p>
    <w:p w:rsidR="00AC5F0D" w:rsidRPr="00AE0512" w:rsidRDefault="00272AF1" w:rsidP="00AC5F0D">
      <w:pPr>
        <w:pStyle w:val="a3"/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C5F0D" w:rsidRPr="00AE0512">
        <w:rPr>
          <w:rFonts w:ascii="Times New Roman" w:hAnsi="Times New Roman"/>
          <w:sz w:val="24"/>
          <w:szCs w:val="24"/>
        </w:rPr>
        <w:t xml:space="preserve"> настоящем отчете расчет показателей, характеризующих общие критерии оценки качества условий оказания услуг, произведен по каждому учреждению </w:t>
      </w:r>
      <w:r w:rsidR="00F72173">
        <w:rPr>
          <w:rFonts w:ascii="Times New Roman" w:hAnsi="Times New Roman"/>
          <w:sz w:val="24"/>
          <w:szCs w:val="24"/>
        </w:rPr>
        <w:t>образования</w:t>
      </w:r>
      <w:r w:rsidR="00AC5F0D" w:rsidRPr="00AE0512">
        <w:rPr>
          <w:rFonts w:ascii="Times New Roman" w:hAnsi="Times New Roman"/>
          <w:sz w:val="24"/>
          <w:szCs w:val="24"/>
        </w:rPr>
        <w:t xml:space="preserve"> и содержится в соответствующем разделе отчета. </w:t>
      </w:r>
    </w:p>
    <w:p w:rsidR="000A293E" w:rsidRDefault="000A293E" w:rsidP="00EA495B">
      <w:pPr>
        <w:tabs>
          <w:tab w:val="left" w:pos="4410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F72173" w:rsidRPr="00D260A5" w:rsidRDefault="00F72173" w:rsidP="0011519C">
      <w:pPr>
        <w:pStyle w:val="a3"/>
        <w:widowControl w:val="0"/>
        <w:numPr>
          <w:ilvl w:val="0"/>
          <w:numId w:val="2"/>
        </w:numPr>
        <w:tabs>
          <w:tab w:val="left" w:pos="709"/>
        </w:tabs>
        <w:spacing w:before="120"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D260A5">
        <w:rPr>
          <w:rFonts w:ascii="Times New Roman" w:hAnsi="Times New Roman"/>
          <w:b/>
          <w:sz w:val="24"/>
          <w:szCs w:val="24"/>
        </w:rPr>
        <w:t>Результаты обобщения информации, размещенной на официальных сайтах учреждений образования и информационных стендах в помещениях учреждений образования</w:t>
      </w:r>
    </w:p>
    <w:p w:rsidR="00F72173" w:rsidRPr="00D54438" w:rsidRDefault="00F72173" w:rsidP="00F72173">
      <w:pPr>
        <w:pStyle w:val="a3"/>
        <w:widowControl w:val="0"/>
        <w:tabs>
          <w:tab w:val="left" w:pos="709"/>
        </w:tabs>
        <w:spacing w:before="120"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881908" w:rsidRDefault="00881908" w:rsidP="00F7217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35A9" w:rsidRDefault="008335A9" w:rsidP="00334B0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327A">
        <w:rPr>
          <w:rFonts w:ascii="Times New Roman" w:hAnsi="Times New Roman"/>
          <w:sz w:val="24"/>
          <w:szCs w:val="24"/>
          <w:lang w:eastAsia="ru-RU"/>
        </w:rPr>
        <w:t xml:space="preserve">Анализ информации, </w:t>
      </w:r>
      <w:r w:rsidRPr="00DE327A">
        <w:rPr>
          <w:rFonts w:ascii="Times New Roman" w:hAnsi="Times New Roman"/>
          <w:sz w:val="24"/>
          <w:szCs w:val="24"/>
        </w:rPr>
        <w:t xml:space="preserve">размещенной на официальных сайтах учреждений </w:t>
      </w:r>
      <w:r>
        <w:rPr>
          <w:rFonts w:ascii="Times New Roman" w:hAnsi="Times New Roman"/>
          <w:sz w:val="24"/>
          <w:szCs w:val="24"/>
        </w:rPr>
        <w:t>образования</w:t>
      </w:r>
      <w:r w:rsidRPr="00DE327A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и информационных стендах в помещениях учреждений </w:t>
      </w:r>
      <w:r>
        <w:rPr>
          <w:rFonts w:ascii="Times New Roman" w:hAnsi="Times New Roman"/>
          <w:sz w:val="24"/>
          <w:szCs w:val="24"/>
        </w:rPr>
        <w:t>образования</w:t>
      </w:r>
      <w:r w:rsidRPr="00DE327A">
        <w:rPr>
          <w:rFonts w:ascii="Times New Roman" w:hAnsi="Times New Roman"/>
          <w:sz w:val="24"/>
          <w:szCs w:val="24"/>
        </w:rPr>
        <w:t xml:space="preserve"> был проведен в целях расчета показателя 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 на информационных стендах в помещении организации, на официальном сайте организации в информационно-телекоммуникационной сети «Интернет», характеризующего критерий оценки качества «Открытость и доступность информации об организации».</w:t>
      </w:r>
    </w:p>
    <w:p w:rsidR="00334B0D" w:rsidRPr="00334B0D" w:rsidRDefault="00334B0D" w:rsidP="00334B0D">
      <w:pPr>
        <w:spacing w:after="0" w:line="240" w:lineRule="auto"/>
        <w:ind w:left="-15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334B0D">
        <w:rPr>
          <w:rFonts w:ascii="Times New Roman" w:hAnsi="Times New Roman"/>
          <w:color w:val="000000"/>
          <w:sz w:val="24"/>
          <w:lang w:eastAsia="ru-RU"/>
        </w:rPr>
        <w:t xml:space="preserve">Перечень информации об образовательной организации, которая в соответствии с Постановлением Правительства Российской Федерации от 10 июля 2013 г. № 582 и с учетом приказа Федеральной службы по надзору в сфере образования и науки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должна быть представлена на сайте, а также алгоритмы определения фактического объема информации на сайте и информационном стенде образовательных организаций в зависимости от реализуемых программ представлены в таблицах </w:t>
      </w:r>
      <w:r>
        <w:rPr>
          <w:rFonts w:ascii="Times New Roman" w:hAnsi="Times New Roman"/>
          <w:color w:val="000000"/>
          <w:sz w:val="24"/>
          <w:lang w:eastAsia="ru-RU"/>
        </w:rPr>
        <w:t>2</w:t>
      </w:r>
      <w:r w:rsidRPr="00334B0D">
        <w:rPr>
          <w:rFonts w:ascii="Times New Roman" w:hAnsi="Times New Roman"/>
          <w:color w:val="000000"/>
          <w:sz w:val="24"/>
          <w:lang w:eastAsia="ru-RU"/>
        </w:rPr>
        <w:t xml:space="preserve"> и </w:t>
      </w:r>
      <w:r>
        <w:rPr>
          <w:rFonts w:ascii="Times New Roman" w:hAnsi="Times New Roman"/>
          <w:color w:val="000000"/>
          <w:sz w:val="24"/>
          <w:lang w:eastAsia="ru-RU"/>
        </w:rPr>
        <w:t xml:space="preserve">3 </w:t>
      </w:r>
      <w:r w:rsidRPr="00334B0D">
        <w:rPr>
          <w:rFonts w:ascii="Times New Roman" w:hAnsi="Times New Roman"/>
          <w:color w:val="000000"/>
          <w:sz w:val="24"/>
          <w:lang w:eastAsia="ru-RU"/>
        </w:rPr>
        <w:t xml:space="preserve">соответственно. </w:t>
      </w:r>
    </w:p>
    <w:p w:rsidR="00334B0D" w:rsidRDefault="00334B0D" w:rsidP="00334B0D">
      <w:pPr>
        <w:spacing w:after="0" w:line="240" w:lineRule="auto"/>
        <w:ind w:left="-5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334B0D" w:rsidRPr="00334B0D" w:rsidRDefault="00334B0D" w:rsidP="00334B0D">
      <w:pPr>
        <w:spacing w:after="0" w:line="240" w:lineRule="auto"/>
        <w:ind w:left="-5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334B0D">
        <w:rPr>
          <w:rFonts w:ascii="Times New Roman" w:hAnsi="Times New Roman"/>
          <w:color w:val="000000"/>
          <w:sz w:val="24"/>
          <w:lang w:eastAsia="ru-RU"/>
        </w:rPr>
        <w:t xml:space="preserve">Таблица </w:t>
      </w:r>
      <w:r>
        <w:rPr>
          <w:rFonts w:ascii="Times New Roman" w:hAnsi="Times New Roman"/>
          <w:color w:val="000000"/>
          <w:sz w:val="24"/>
          <w:lang w:eastAsia="ru-RU"/>
        </w:rPr>
        <w:t>2.</w:t>
      </w:r>
      <w:r w:rsidRPr="00334B0D">
        <w:rPr>
          <w:rFonts w:ascii="Times New Roman" w:hAnsi="Times New Roman"/>
          <w:color w:val="000000"/>
          <w:sz w:val="24"/>
          <w:lang w:eastAsia="ru-RU"/>
        </w:rPr>
        <w:t xml:space="preserve"> Сведения для расчета показателя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официальном сайте организации в информационно-телекоммуникационной сети «Интернет» </w:t>
      </w:r>
    </w:p>
    <w:tbl>
      <w:tblPr>
        <w:tblStyle w:val="TableGrid"/>
        <w:tblpPr w:leftFromText="180" w:rightFromText="180" w:vertAnchor="text" w:tblpY="1"/>
        <w:tblOverlap w:val="never"/>
        <w:tblW w:w="13575" w:type="dxa"/>
        <w:tblInd w:w="0" w:type="dxa"/>
        <w:tblLayout w:type="fixed"/>
        <w:tblCellMar>
          <w:top w:w="13" w:type="dxa"/>
          <w:left w:w="108" w:type="dxa"/>
          <w:right w:w="49" w:type="dxa"/>
        </w:tblCellMar>
        <w:tblLook w:val="04A0"/>
      </w:tblPr>
      <w:tblGrid>
        <w:gridCol w:w="592"/>
        <w:gridCol w:w="10318"/>
        <w:gridCol w:w="2665"/>
      </w:tblGrid>
      <w:tr w:rsidR="00A24101" w:rsidRPr="002810FD" w:rsidTr="00873B17">
        <w:trPr>
          <w:cantSplit/>
          <w:trHeight w:val="167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0326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101" w:rsidRPr="00334B0D" w:rsidRDefault="00A24101" w:rsidP="000326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B0D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информации об образовательной организации в</w:t>
            </w:r>
          </w:p>
          <w:p w:rsidR="00A24101" w:rsidRPr="00334B0D" w:rsidRDefault="00A24101" w:rsidP="0003268F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B0D">
              <w:rPr>
                <w:rFonts w:ascii="Times New Roman" w:hAnsi="Times New Roman"/>
                <w:color w:val="000000"/>
                <w:sz w:val="18"/>
                <w:szCs w:val="18"/>
              </w:rPr>
              <w:t>соответствии с Постановлением</w:t>
            </w:r>
          </w:p>
          <w:p w:rsidR="00A24101" w:rsidRPr="00334B0D" w:rsidRDefault="00A24101" w:rsidP="0003268F">
            <w:pPr>
              <w:spacing w:after="0" w:line="240" w:lineRule="auto"/>
              <w:ind w:right="6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B0D">
              <w:rPr>
                <w:rFonts w:ascii="Times New Roman" w:hAnsi="Times New Roman"/>
                <w:color w:val="000000"/>
                <w:sz w:val="18"/>
                <w:szCs w:val="18"/>
              </w:rPr>
              <w:t>Правительства Российской</w:t>
            </w:r>
          </w:p>
          <w:p w:rsidR="00A24101" w:rsidRPr="00334B0D" w:rsidRDefault="00A24101" w:rsidP="0003268F">
            <w:pPr>
              <w:spacing w:after="0" w:line="240" w:lineRule="auto"/>
              <w:ind w:right="4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B0D">
              <w:rPr>
                <w:rFonts w:ascii="Times New Roman" w:hAnsi="Times New Roman"/>
                <w:color w:val="000000"/>
                <w:sz w:val="18"/>
                <w:szCs w:val="18"/>
              </w:rPr>
              <w:t>Федерации от 10 июля 2013 г. № 582</w:t>
            </w:r>
          </w:p>
          <w:p w:rsidR="00A24101" w:rsidRPr="00334B0D" w:rsidRDefault="00A24101" w:rsidP="0003268F">
            <w:pPr>
              <w:spacing w:after="0" w:line="240" w:lineRule="auto"/>
              <w:ind w:right="4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B0D">
              <w:rPr>
                <w:rFonts w:ascii="Times New Roman" w:hAnsi="Times New Roman"/>
                <w:color w:val="000000"/>
                <w:sz w:val="18"/>
                <w:szCs w:val="18"/>
              </w:rPr>
              <w:t>И с приказом Федеральной службы по надзору в сфере образования и науки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101" w:rsidRPr="0003268F" w:rsidRDefault="00A24101" w:rsidP="00A24101">
            <w:r w:rsidRPr="0003268F">
              <w:rPr>
                <w:rFonts w:ascii="Times New Roman" w:hAnsi="Times New Roman"/>
                <w:szCs w:val="24"/>
              </w:rPr>
              <w:t>МКОУ «</w:t>
            </w:r>
            <w:r>
              <w:rPr>
                <w:rFonts w:ascii="Times New Roman" w:hAnsi="Times New Roman"/>
                <w:szCs w:val="24"/>
              </w:rPr>
              <w:t>Дъяконовская</w:t>
            </w:r>
            <w:r w:rsidRPr="0003268F">
              <w:rPr>
                <w:rFonts w:ascii="Times New Roman" w:hAnsi="Times New Roman"/>
                <w:szCs w:val="24"/>
              </w:rPr>
              <w:t xml:space="preserve"> СОШ»</w:t>
            </w:r>
          </w:p>
        </w:tc>
      </w:tr>
      <w:tr w:rsidR="00A24101" w:rsidRPr="002810FD" w:rsidTr="009F043D">
        <w:trPr>
          <w:cantSplit/>
          <w:trHeight w:val="405"/>
        </w:trPr>
        <w:tc>
          <w:tcPr>
            <w:tcW w:w="1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101" w:rsidRPr="0003268F" w:rsidRDefault="00A24101" w:rsidP="00A24101">
            <w:pPr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334B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 Основные сведения</w:t>
            </w:r>
          </w:p>
        </w:tc>
      </w:tr>
      <w:tr w:rsidR="00A24101" w:rsidRPr="00334B0D" w:rsidTr="00A24101">
        <w:trPr>
          <w:trHeight w:val="3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101" w:rsidRPr="00334B0D" w:rsidRDefault="00A24101" w:rsidP="00B32141">
            <w:pPr>
              <w:tabs>
                <w:tab w:val="center" w:pos="1650"/>
                <w:tab w:val="center" w:pos="2196"/>
                <w:tab w:val="right" w:pos="365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дате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создания образовательной организации 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101" w:rsidRPr="00334B0D" w:rsidRDefault="00A24101" w:rsidP="003464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A24101">
        <w:trPr>
          <w:trHeight w:val="26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334B0D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об учредителе, учредителях образовательной организации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3464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A24101">
        <w:trPr>
          <w:trHeight w:val="34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334B0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 месте нахождения образовательной организации, ее представительств и филиалов (при наличии)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346444">
            <w:pPr>
              <w:tabs>
                <w:tab w:val="center" w:pos="855"/>
                <w:tab w:val="right" w:pos="29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A24101">
        <w:trPr>
          <w:trHeight w:val="34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334B0D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 режиме и графике работы образовательной организации, ее представительств и филиалов (при наличии)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346444">
            <w:pPr>
              <w:tabs>
                <w:tab w:val="center" w:pos="855"/>
                <w:tab w:val="right" w:pos="29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A24101">
        <w:trPr>
          <w:trHeight w:val="34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334B0D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 контактных телефонах и об адресах электронной почты, ее представительств и филиалов (при наличии)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346444">
            <w:pPr>
              <w:tabs>
                <w:tab w:val="center" w:pos="855"/>
                <w:tab w:val="right" w:pos="29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A24101">
        <w:trPr>
          <w:trHeight w:val="34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7D4420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об адресах официальных сайтов представительств и филиалов образовательной организации (при наличии) или страницах в информационно-</w:t>
            </w:r>
            <w:r w:rsidRPr="00334B0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телекоммуникационной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сети "Интернет"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346444">
            <w:pPr>
              <w:tabs>
                <w:tab w:val="center" w:pos="855"/>
                <w:tab w:val="right" w:pos="29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3738B3">
        <w:trPr>
          <w:trHeight w:val="341"/>
        </w:trPr>
        <w:tc>
          <w:tcPr>
            <w:tcW w:w="1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Default="00A24101" w:rsidP="00346444">
            <w:pPr>
              <w:tabs>
                <w:tab w:val="center" w:pos="855"/>
                <w:tab w:val="right" w:pos="29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II. Структура и органы управления образовательной организацией</w:t>
            </w:r>
          </w:p>
        </w:tc>
      </w:tr>
    </w:tbl>
    <w:tbl>
      <w:tblPr>
        <w:tblStyle w:val="TableGrid"/>
        <w:tblW w:w="13756" w:type="dxa"/>
        <w:tblInd w:w="-5" w:type="dxa"/>
        <w:tblLayout w:type="fixed"/>
        <w:tblCellMar>
          <w:top w:w="13" w:type="dxa"/>
          <w:left w:w="108" w:type="dxa"/>
          <w:right w:w="48" w:type="dxa"/>
        </w:tblCellMar>
        <w:tblLook w:val="04A0"/>
      </w:tblPr>
      <w:tblGrid>
        <w:gridCol w:w="561"/>
        <w:gridCol w:w="10345"/>
        <w:gridCol w:w="2674"/>
        <w:gridCol w:w="176"/>
      </w:tblGrid>
      <w:tr w:rsidR="00A24101" w:rsidRPr="00334B0D" w:rsidTr="00CB3A9F">
        <w:trPr>
          <w:gridAfter w:val="1"/>
          <w:wAfter w:w="176" w:type="dxa"/>
          <w:trHeight w:val="14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2810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2810FD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</w:t>
            </w:r>
          </w:p>
          <w:p w:rsidR="00A24101" w:rsidRPr="00334B0D" w:rsidRDefault="00A24101" w:rsidP="002810FD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2810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rPr>
          <w:gridAfter w:val="1"/>
          <w:wAfter w:w="176" w:type="dxa"/>
          <w:trHeight w:val="99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2810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2810F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Сведения о положениях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63ФЗ «Об электронной подписи» (при наличии структурных подразделений (органов управления).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2810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rPr>
          <w:gridAfter w:val="1"/>
          <w:wAfter w:w="176" w:type="dxa"/>
          <w:trHeight w:val="309"/>
        </w:trPr>
        <w:tc>
          <w:tcPr>
            <w:tcW w:w="1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Default="00A24101" w:rsidP="002810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III. Документы (в виде копий)</w:t>
            </w:r>
          </w:p>
        </w:tc>
      </w:tr>
      <w:tr w:rsidR="00A24101" w:rsidRPr="00334B0D" w:rsidTr="00CB3A9F">
        <w:trPr>
          <w:gridAfter w:val="1"/>
          <w:wAfter w:w="176" w:type="dxa"/>
          <w:trHeight w:val="3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7D4420">
            <w:pPr>
              <w:tabs>
                <w:tab w:val="center" w:pos="300"/>
                <w:tab w:val="center" w:pos="273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Устав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образовательной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организации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rPr>
          <w:gridAfter w:val="1"/>
          <w:wAfter w:w="176" w:type="dxa"/>
          <w:trHeight w:val="2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Лицензии на осуществление образовательной деятельности (с приложениями)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trHeight w:val="6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7D4420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План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6" w:type="dxa"/>
          </w:tcPr>
          <w:p w:rsidR="00A24101" w:rsidRPr="00334B0D" w:rsidRDefault="00A24101" w:rsidP="008956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40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B32141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обучающихся; формы, периодичность и порядок текущего контроля успеваемости и промежуточной аттестации обучающихся; порядок и основания перевода, отчисления и восстановления обучающихся;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40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2810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2810FD">
            <w:pPr>
              <w:spacing w:after="0" w:line="240" w:lineRule="auto"/>
              <w:ind w:right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Правила внутреннего распорядка обучающихся, правила внутреннего трудового распорядка и коллективный договор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18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2810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2810FD">
            <w:pPr>
              <w:tabs>
                <w:tab w:val="center" w:pos="304"/>
                <w:tab w:val="center" w:pos="1497"/>
                <w:tab w:val="center" w:pos="299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результатах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самообследования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40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2810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2810FD">
            <w:pPr>
              <w:tabs>
                <w:tab w:val="center" w:pos="680"/>
                <w:tab w:val="center" w:pos="3164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ab/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Предписания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</w:t>
            </w:r>
          </w:p>
          <w:p w:rsidR="00A24101" w:rsidRPr="00334B0D" w:rsidRDefault="00A24101" w:rsidP="002810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(при наличии)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406"/>
        </w:trPr>
        <w:tc>
          <w:tcPr>
            <w:tcW w:w="1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IV. Образование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17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2810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2810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 формах обучения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2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4101" w:rsidRPr="00334B0D" w:rsidRDefault="00A24101" w:rsidP="002810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4101" w:rsidRPr="00334B0D" w:rsidRDefault="00A24101" w:rsidP="002810FD">
            <w:pPr>
              <w:tabs>
                <w:tab w:val="center" w:pos="662"/>
                <w:tab w:val="center" w:pos="1770"/>
                <w:tab w:val="center" w:pos="290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нормативных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сроках обучения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4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2810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101" w:rsidRPr="00334B0D" w:rsidRDefault="00A24101" w:rsidP="002810FD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об описании образовательных программ с приложением их копий в форме электронного документа или в виде активных ссылок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4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101" w:rsidRPr="00334B0D" w:rsidRDefault="00A24101" w:rsidP="002810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2810FD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об учебных планах реализуемых образовательных программ с приложением их копий в виде электронного  документа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6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101" w:rsidRPr="00334B0D" w:rsidRDefault="00A24101" w:rsidP="002810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2810F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Аннотации к рабочим программам дисциплин (по каждой дисциплине в составе образовательной программы) с приложением их копий в виде электронного документа (при наличии)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39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101" w:rsidRPr="00334B0D" w:rsidRDefault="00A24101" w:rsidP="002810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2810FD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 календарных учебных графиках с приложением их в виде электронного документа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47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2810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2810FD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 методических и иных документах, разработанных образовательной организацией для обеспечения образовательного процесса в виде электронного документа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125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2810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2810FD">
            <w:pPr>
              <w:spacing w:after="0" w:line="240" w:lineRule="auto"/>
              <w:ind w:right="6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практики, предусмотренных соответствующей образовательной программой, об использовании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при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реализации указанных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образовательных программ электронного обучения и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дистанционных образовательных технологий (при наличии)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8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2810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2810FD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 численности обучающихся по реализуемым образовательным программам: </w:t>
            </w:r>
          </w:p>
          <w:p w:rsidR="00A24101" w:rsidRPr="00334B0D" w:rsidRDefault="00A24101" w:rsidP="00B372B2">
            <w:pPr>
              <w:numPr>
                <w:ilvl w:val="0"/>
                <w:numId w:val="4"/>
              </w:numPr>
              <w:spacing w:after="0" w:line="240" w:lineRule="auto"/>
              <w:ind w:right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общей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численности обучающихся; </w:t>
            </w:r>
          </w:p>
          <w:p w:rsidR="00A24101" w:rsidRPr="00334B0D" w:rsidRDefault="00A24101" w:rsidP="00B372B2">
            <w:pPr>
              <w:numPr>
                <w:ilvl w:val="0"/>
                <w:numId w:val="4"/>
              </w:numPr>
              <w:spacing w:after="0" w:line="240" w:lineRule="auto"/>
              <w:ind w:right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численности обучающихся за счет бюджетных ассигнований федерального бюджета (в том числе с выделением численности обучающихся, являющихся </w:t>
            </w:r>
          </w:p>
          <w:p w:rsidR="00A24101" w:rsidRPr="00334B0D" w:rsidRDefault="00A24101" w:rsidP="002810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иностранными гражданами); </w:t>
            </w:r>
          </w:p>
          <w:p w:rsidR="00A24101" w:rsidRPr="00334B0D" w:rsidRDefault="00A24101" w:rsidP="00B372B2">
            <w:pPr>
              <w:numPr>
                <w:ilvl w:val="0"/>
                <w:numId w:val="4"/>
              </w:numPr>
              <w:spacing w:after="0" w:line="240" w:lineRule="auto"/>
              <w:ind w:right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 </w:t>
            </w:r>
          </w:p>
          <w:p w:rsidR="00A24101" w:rsidRPr="00334B0D" w:rsidRDefault="00A24101" w:rsidP="00B372B2">
            <w:pPr>
              <w:numPr>
                <w:ilvl w:val="0"/>
                <w:numId w:val="4"/>
              </w:numPr>
              <w:spacing w:after="0" w:line="240" w:lineRule="auto"/>
              <w:ind w:right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 </w:t>
            </w:r>
          </w:p>
          <w:p w:rsidR="00A24101" w:rsidRPr="00334B0D" w:rsidRDefault="00A24101" w:rsidP="00B372B2">
            <w:pPr>
              <w:numPr>
                <w:ilvl w:val="0"/>
                <w:numId w:val="4"/>
              </w:numPr>
              <w:spacing w:after="0" w:line="240" w:lineRule="auto"/>
              <w:ind w:right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гражданами).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15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26.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 языках, на которых осуществляется образование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157"/>
        </w:trPr>
        <w:tc>
          <w:tcPr>
            <w:tcW w:w="1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V. Руководство. Педагогический состав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11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27.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 руководителе образовательной организации, его заместителях, руководителях филиалов и 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21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28.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905BE0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фамилия, имя, отчество (при наличии); занимаемая должность (должности); уровень образования; квалификация; наименование направления подготовки и (или) специальности; ученая степень (при наличии); ученое звание (при наличии); повышение квалификации и (или) профессиональная переподготовка (при наличии); общий стаж работы; стаж работы по специальности; преподаваемые учебные предметы, курсы, дисциплины (модули).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259"/>
        </w:trPr>
        <w:tc>
          <w:tcPr>
            <w:tcW w:w="1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101" w:rsidRDefault="00A24101" w:rsidP="00A24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VI. Материально-техническое обеспечении образовательной деятельности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96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29.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№ 273-ФЗ «Об образовании в Российской Федерации» </w:t>
            </w:r>
          </w:p>
        </w:tc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638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  <w:p w:rsidR="00A24101" w:rsidRPr="00851638" w:rsidRDefault="00A24101" w:rsidP="008516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111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30.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о материально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</w:t>
            </w:r>
          </w:p>
          <w:p w:rsidR="00A24101" w:rsidRPr="00334B0D" w:rsidRDefault="00A24101" w:rsidP="00334B0D">
            <w:pPr>
              <w:spacing w:after="0" w:line="240" w:lineRule="auto"/>
              <w:ind w:right="89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возможностями здоровья в том числе: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7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905BE0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30.1 наличие оборудованных учебных кабинетов,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4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905BE0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30.2 наличие библиотек, в том числе приспособленных для использования инвалидами и лицами с ограниченными возможностями здоровья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3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905BE0">
            <w:pPr>
              <w:spacing w:after="0" w:line="240" w:lineRule="auto"/>
              <w:ind w:right="10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30.3 наличие объектов спорта, в том числе приспособленных для использования инвалидами и лицами с ограниченными возможностями здоровья </w:t>
            </w:r>
          </w:p>
        </w:tc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4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905BE0">
            <w:pPr>
              <w:spacing w:after="0" w:line="240" w:lineRule="auto"/>
              <w:ind w:right="10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30.4 наличие средств обучения и воспитания, в том числе приспособленных для использования инвалидами и лицами с ограниченными возможностями здоровья </w:t>
            </w:r>
          </w:p>
        </w:tc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69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31.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905BE0">
            <w:pPr>
              <w:spacing w:after="0" w:line="240" w:lineRule="auto"/>
              <w:ind w:right="10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об обеспечении доступа в здания образовательной организации, в общежитие, интернат инвалидов и лиц с ограниченными возможностями здоровья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32.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ind w:right="10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об условиях питания обучающихся, в том числе инвалидов и лиц с ограниченными возможностями здоровья (при наличии)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55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33.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905BE0">
            <w:pPr>
              <w:spacing w:after="0" w:line="240" w:lineRule="auto"/>
              <w:ind w:right="10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об условиях охраны здоровья обучающихся, в том числе инвалидов и лиц с ограниченными возможностями здоровья (при наличии)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67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34.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ind w:right="10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о доступе к информационным системам и информационно- телекоммуникационным сетям, в том числе приспособленным для использования инвалидами и лицами с ограниченными возможностями здоровья (при наличии)</w:t>
            </w:r>
          </w:p>
        </w:tc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124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905B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35.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905BE0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об электронных образовательных ресурсах, к которым обеспечивается доступ обучающихся, в том числе: о собственных электронных образовательных и информационных ресурсах (при наличии); о сторонних электронных образовательных и информационных ресурсах (при наличии), в том числе приспособленных для использования инвалидами и лицами с ограниченными возможностями здоровья (при наличии)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753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905B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905BE0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35.1 о собственных электронных образовательных и информационных ресурсах (при наличии), в том числе приспособленных для использования инвалидами и лицами с ограниченными возможностями здоровья (при наличии)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68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35.2. о сторонних электронных образовательных и информационных ресурсах (при наличии), в том числе приспособленных для использования инвалидами и лицами с ограниченными возможностями здоровья (при наличии)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672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36.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CB3A9F" w:rsidRPr="00334B0D" w:rsidTr="001D309B">
        <w:tblPrEx>
          <w:tblCellMar>
            <w:top w:w="14" w:type="dxa"/>
          </w:tblCellMar>
        </w:tblPrEx>
        <w:trPr>
          <w:gridAfter w:val="1"/>
          <w:wAfter w:w="176" w:type="dxa"/>
          <w:trHeight w:val="350"/>
        </w:trPr>
        <w:tc>
          <w:tcPr>
            <w:tcW w:w="135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A9F" w:rsidRDefault="00873B17" w:rsidP="00CB3A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</w:t>
            </w:r>
            <w:r w:rsidR="00CB3A9F" w:rsidRPr="00334B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Финансово-хозяйственная деятельность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67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ind w:left="108" w:right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 </w:t>
            </w:r>
          </w:p>
        </w:tc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A24101" w:rsidRPr="00334B0D" w:rsidTr="00CB3A9F">
        <w:tblPrEx>
          <w:tblCellMar>
            <w:top w:w="14" w:type="dxa"/>
          </w:tblCellMar>
        </w:tblPrEx>
        <w:trPr>
          <w:gridAfter w:val="1"/>
          <w:wAfter w:w="176" w:type="dxa"/>
          <w:trHeight w:val="67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01" w:rsidRPr="00334B0D" w:rsidRDefault="00A24101" w:rsidP="00334B0D">
            <w:pPr>
              <w:spacing w:after="0" w:line="240" w:lineRule="auto"/>
              <w:ind w:left="108" w:right="5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о поступлении финансовых и материальных средств и об их расходовании по итогам финансового года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01" w:rsidRPr="00334B0D" w:rsidRDefault="00A24101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</w:tbl>
    <w:p w:rsidR="00334B0D" w:rsidRPr="00334B0D" w:rsidRDefault="00334B0D" w:rsidP="00334B0D">
      <w:pPr>
        <w:spacing w:after="0" w:line="240" w:lineRule="auto"/>
        <w:ind w:left="-1702" w:right="11345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334B0D" w:rsidRPr="00334B0D" w:rsidRDefault="00334B0D" w:rsidP="00AC16D3">
      <w:pPr>
        <w:spacing w:after="0" w:line="240" w:lineRule="auto"/>
        <w:ind w:left="708"/>
        <w:rPr>
          <w:rFonts w:ascii="Times New Roman" w:hAnsi="Times New Roman"/>
          <w:color w:val="000000"/>
          <w:sz w:val="24"/>
          <w:lang w:eastAsia="ru-RU"/>
        </w:rPr>
      </w:pPr>
      <w:r w:rsidRPr="00334B0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334B0D">
        <w:rPr>
          <w:rFonts w:ascii="Times New Roman" w:hAnsi="Times New Roman"/>
          <w:color w:val="000000"/>
          <w:sz w:val="24"/>
          <w:lang w:eastAsia="ru-RU"/>
        </w:rPr>
        <w:t>Таблица</w:t>
      </w:r>
      <w:r w:rsidR="0011569D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="000A5903">
        <w:rPr>
          <w:rFonts w:ascii="Times New Roman" w:hAnsi="Times New Roman"/>
          <w:color w:val="000000"/>
          <w:sz w:val="24"/>
          <w:lang w:eastAsia="ru-RU"/>
        </w:rPr>
        <w:t>3.</w:t>
      </w:r>
      <w:r w:rsidRPr="00334B0D">
        <w:rPr>
          <w:rFonts w:ascii="Times New Roman" w:hAnsi="Times New Roman"/>
          <w:color w:val="000000"/>
          <w:sz w:val="24"/>
          <w:lang w:eastAsia="ru-RU"/>
        </w:rPr>
        <w:t xml:space="preserve"> Сведения для расчета показателя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 </w:t>
      </w:r>
    </w:p>
    <w:tbl>
      <w:tblPr>
        <w:tblStyle w:val="21"/>
        <w:tblW w:w="13590" w:type="dxa"/>
        <w:tblInd w:w="-15" w:type="dxa"/>
        <w:tblLayout w:type="fixed"/>
        <w:tblLook w:val="04A0"/>
      </w:tblPr>
      <w:tblGrid>
        <w:gridCol w:w="547"/>
        <w:gridCol w:w="10236"/>
        <w:gridCol w:w="2807"/>
      </w:tblGrid>
      <w:tr w:rsidR="00CB3A9F" w:rsidRPr="00334B0D" w:rsidTr="00873B17">
        <w:trPr>
          <w:trHeight w:val="1071"/>
        </w:trPr>
        <w:tc>
          <w:tcPr>
            <w:tcW w:w="547" w:type="dxa"/>
          </w:tcPr>
          <w:p w:rsidR="00CB3A9F" w:rsidRPr="00334B0D" w:rsidRDefault="00CB3A9F" w:rsidP="00FB63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236" w:type="dxa"/>
          </w:tcPr>
          <w:p w:rsidR="00CB3A9F" w:rsidRPr="00334B0D" w:rsidRDefault="00CB3A9F" w:rsidP="009D6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информации об образовательной организации в соответствии с Постановление</w:t>
            </w:r>
            <w:r w:rsidRPr="00AC16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B3A9F" w:rsidRPr="00334B0D" w:rsidRDefault="00CB3A9F" w:rsidP="00FB63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Правительства Российской Федерации от 10 июля 2013 г. № 582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9F" w:rsidRPr="0003268F" w:rsidRDefault="00CB3A9F" w:rsidP="00CB3A9F">
            <w:r w:rsidRPr="0003268F">
              <w:rPr>
                <w:rFonts w:ascii="Times New Roman" w:hAnsi="Times New Roman"/>
                <w:szCs w:val="24"/>
              </w:rPr>
              <w:t>МКОУ «</w:t>
            </w:r>
            <w:r>
              <w:rPr>
                <w:rFonts w:ascii="Times New Roman" w:hAnsi="Times New Roman"/>
                <w:szCs w:val="24"/>
              </w:rPr>
              <w:t>Дъяконовская</w:t>
            </w:r>
            <w:r w:rsidRPr="0003268F">
              <w:rPr>
                <w:rFonts w:ascii="Times New Roman" w:hAnsi="Times New Roman"/>
                <w:szCs w:val="24"/>
              </w:rPr>
              <w:t xml:space="preserve"> СОШ»</w:t>
            </w:r>
          </w:p>
        </w:tc>
      </w:tr>
      <w:tr w:rsidR="00873B17" w:rsidRPr="00334B0D" w:rsidTr="00873B17">
        <w:trPr>
          <w:trHeight w:val="338"/>
        </w:trPr>
        <w:tc>
          <w:tcPr>
            <w:tcW w:w="13590" w:type="dxa"/>
            <w:gridSpan w:val="3"/>
            <w:tcBorders>
              <w:right w:val="single" w:sz="4" w:space="0" w:color="auto"/>
            </w:tcBorders>
          </w:tcPr>
          <w:p w:rsidR="00873B17" w:rsidRPr="0003268F" w:rsidRDefault="00873B17" w:rsidP="00873B17">
            <w:pPr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334B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I. Основные сведения</w:t>
            </w:r>
          </w:p>
        </w:tc>
      </w:tr>
      <w:tr w:rsidR="00CB3A9F" w:rsidRPr="00334B0D" w:rsidTr="00873B17">
        <w:tc>
          <w:tcPr>
            <w:tcW w:w="547" w:type="dxa"/>
          </w:tcPr>
          <w:p w:rsidR="00CB3A9F" w:rsidRPr="00334B0D" w:rsidRDefault="00CB3A9F" w:rsidP="001156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36" w:type="dxa"/>
          </w:tcPr>
          <w:p w:rsidR="00CB3A9F" w:rsidRPr="00334B0D" w:rsidRDefault="00CB3A9F" w:rsidP="0011569D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режиме и графике работы образовательной организации, ее представительств и филиалов (при наличии) </w:t>
            </w:r>
          </w:p>
        </w:tc>
        <w:tc>
          <w:tcPr>
            <w:tcW w:w="2807" w:type="dxa"/>
          </w:tcPr>
          <w:p w:rsidR="00CB3A9F" w:rsidRPr="00334B0D" w:rsidRDefault="00CB3A9F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CB3A9F" w:rsidRPr="00334B0D" w:rsidTr="00873B17">
        <w:tc>
          <w:tcPr>
            <w:tcW w:w="547" w:type="dxa"/>
          </w:tcPr>
          <w:p w:rsidR="00CB3A9F" w:rsidRPr="00334B0D" w:rsidRDefault="00CB3A9F" w:rsidP="001156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36" w:type="dxa"/>
          </w:tcPr>
          <w:p w:rsidR="00CB3A9F" w:rsidRPr="00334B0D" w:rsidRDefault="00CB3A9F" w:rsidP="0011569D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контактных телефонах и об адресах электронной почты, ее представительств и филиалов (при наличии) </w:t>
            </w:r>
          </w:p>
        </w:tc>
        <w:tc>
          <w:tcPr>
            <w:tcW w:w="2807" w:type="dxa"/>
          </w:tcPr>
          <w:p w:rsidR="00CB3A9F" w:rsidRPr="00334B0D" w:rsidRDefault="00CB3A9F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873B17" w:rsidRPr="00334B0D" w:rsidTr="00873B17">
        <w:tc>
          <w:tcPr>
            <w:tcW w:w="13590" w:type="dxa"/>
            <w:gridSpan w:val="3"/>
          </w:tcPr>
          <w:p w:rsidR="00873B17" w:rsidRDefault="00873B17" w:rsidP="00873B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II. Структура и органы управления образовательной организацией</w:t>
            </w:r>
          </w:p>
        </w:tc>
      </w:tr>
      <w:tr w:rsidR="00CB3A9F" w:rsidRPr="00334B0D" w:rsidTr="00873B17">
        <w:tc>
          <w:tcPr>
            <w:tcW w:w="547" w:type="dxa"/>
          </w:tcPr>
          <w:p w:rsidR="00CB3A9F" w:rsidRPr="00334B0D" w:rsidRDefault="00CB3A9F" w:rsidP="001156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36" w:type="dxa"/>
          </w:tcPr>
          <w:p w:rsidR="00CB3A9F" w:rsidRPr="00334B0D" w:rsidRDefault="00CB3A9F" w:rsidP="0011569D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труктурных подразделений; адреса официальных сайтов в сети  «Интернет» структурных подразделений (при наличии); адреса электронной почты структурных подразделений (при наличии)  </w:t>
            </w:r>
          </w:p>
        </w:tc>
        <w:tc>
          <w:tcPr>
            <w:tcW w:w="2807" w:type="dxa"/>
          </w:tcPr>
          <w:p w:rsidR="00CB3A9F" w:rsidRPr="00334B0D" w:rsidRDefault="00CB3A9F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873B17" w:rsidRPr="00334B0D" w:rsidTr="00873B17">
        <w:tc>
          <w:tcPr>
            <w:tcW w:w="13590" w:type="dxa"/>
            <w:gridSpan w:val="3"/>
          </w:tcPr>
          <w:p w:rsidR="00873B17" w:rsidRDefault="00873B17" w:rsidP="00873B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III. Документы (в виде копий)</w:t>
            </w:r>
          </w:p>
        </w:tc>
      </w:tr>
      <w:tr w:rsidR="00CB3A9F" w:rsidRPr="00334B0D" w:rsidTr="00873B17">
        <w:tc>
          <w:tcPr>
            <w:tcW w:w="547" w:type="dxa"/>
          </w:tcPr>
          <w:p w:rsidR="00CB3A9F" w:rsidRPr="00334B0D" w:rsidRDefault="00CB3A9F" w:rsidP="001156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36" w:type="dxa"/>
          </w:tcPr>
          <w:p w:rsidR="00CB3A9F" w:rsidRPr="00334B0D" w:rsidRDefault="00CB3A9F" w:rsidP="0011569D">
            <w:pPr>
              <w:spacing w:after="0" w:line="240" w:lineRule="auto"/>
              <w:ind w:right="5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Лицензии на осуществление образовательной деятельности (с приложениями) </w:t>
            </w:r>
          </w:p>
        </w:tc>
        <w:tc>
          <w:tcPr>
            <w:tcW w:w="2807" w:type="dxa"/>
          </w:tcPr>
          <w:p w:rsidR="00CB3A9F" w:rsidRPr="00334B0D" w:rsidRDefault="00CB3A9F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CB3A9F" w:rsidRPr="00334B0D" w:rsidTr="00873B17">
        <w:tc>
          <w:tcPr>
            <w:tcW w:w="547" w:type="dxa"/>
          </w:tcPr>
          <w:p w:rsidR="00CB3A9F" w:rsidRPr="00334B0D" w:rsidRDefault="00CB3A9F" w:rsidP="001156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36" w:type="dxa"/>
          </w:tcPr>
          <w:p w:rsidR="00CB3A9F" w:rsidRPr="00334B0D" w:rsidRDefault="00CB3A9F" w:rsidP="008956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Свидетельства о государственной аккредитации (с приложениями) (при наличии) </w:t>
            </w:r>
          </w:p>
        </w:tc>
        <w:tc>
          <w:tcPr>
            <w:tcW w:w="2807" w:type="dxa"/>
          </w:tcPr>
          <w:p w:rsidR="00CB3A9F" w:rsidRPr="00334B0D" w:rsidRDefault="00CB3A9F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CB3A9F" w:rsidRPr="00334B0D" w:rsidTr="00873B17">
        <w:tc>
          <w:tcPr>
            <w:tcW w:w="547" w:type="dxa"/>
          </w:tcPr>
          <w:p w:rsidR="00CB3A9F" w:rsidRPr="00334B0D" w:rsidRDefault="00CB3A9F" w:rsidP="001156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36" w:type="dxa"/>
          </w:tcPr>
          <w:p w:rsidR="00CB3A9F" w:rsidRPr="00334B0D" w:rsidRDefault="00CB3A9F" w:rsidP="008956EF">
            <w:pPr>
              <w:spacing w:after="0" w:line="240" w:lineRule="auto"/>
              <w:ind w:right="5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обучающихся; формы, периодичность и порядок текущего контроля успеваемости и промежуточной аттестации обучающихся; порядок и основания перевода, отчисления и восстановления обучающихся;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2807" w:type="dxa"/>
          </w:tcPr>
          <w:p w:rsidR="00CB3A9F" w:rsidRPr="00334B0D" w:rsidRDefault="00CB3A9F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CB3A9F" w:rsidRPr="00334B0D" w:rsidTr="00873B17">
        <w:tc>
          <w:tcPr>
            <w:tcW w:w="547" w:type="dxa"/>
          </w:tcPr>
          <w:p w:rsidR="00CB3A9F" w:rsidRPr="00334B0D" w:rsidRDefault="00CB3A9F" w:rsidP="001156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36" w:type="dxa"/>
          </w:tcPr>
          <w:p w:rsidR="00CB3A9F" w:rsidRPr="00334B0D" w:rsidRDefault="00CB3A9F" w:rsidP="0011569D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Правила внутреннего распорядка обучающихся, правила внутреннего трудового распорядка и коллективный договор </w:t>
            </w:r>
          </w:p>
        </w:tc>
        <w:tc>
          <w:tcPr>
            <w:tcW w:w="2807" w:type="dxa"/>
          </w:tcPr>
          <w:p w:rsidR="00CB3A9F" w:rsidRPr="00334B0D" w:rsidRDefault="00CB3A9F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873B17" w:rsidRPr="00334B0D" w:rsidTr="00873B17">
        <w:tc>
          <w:tcPr>
            <w:tcW w:w="13590" w:type="dxa"/>
            <w:gridSpan w:val="3"/>
          </w:tcPr>
          <w:p w:rsidR="00873B17" w:rsidRDefault="00873B17" w:rsidP="00873B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IV. Образование</w:t>
            </w:r>
          </w:p>
        </w:tc>
      </w:tr>
      <w:tr w:rsidR="00CB3A9F" w:rsidRPr="00334B0D" w:rsidTr="00873B17">
        <w:tc>
          <w:tcPr>
            <w:tcW w:w="547" w:type="dxa"/>
          </w:tcPr>
          <w:p w:rsidR="00CB3A9F" w:rsidRPr="00334B0D" w:rsidRDefault="00CB3A9F" w:rsidP="001156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36" w:type="dxa"/>
          </w:tcPr>
          <w:p w:rsidR="00CB3A9F" w:rsidRPr="00334B0D" w:rsidRDefault="00CB3A9F" w:rsidP="0011569D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об учебных планах реализуемых образовательных программ с приложением их </w:t>
            </w:r>
          </w:p>
          <w:p w:rsidR="00CB3A9F" w:rsidRPr="00334B0D" w:rsidRDefault="00CB3A9F" w:rsidP="001156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копий </w:t>
            </w:r>
          </w:p>
        </w:tc>
        <w:tc>
          <w:tcPr>
            <w:tcW w:w="2807" w:type="dxa"/>
          </w:tcPr>
          <w:p w:rsidR="00CB3A9F" w:rsidRPr="00334B0D" w:rsidRDefault="00CB3A9F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CB3A9F" w:rsidRPr="00334B0D" w:rsidTr="00873B17">
        <w:tc>
          <w:tcPr>
            <w:tcW w:w="547" w:type="dxa"/>
          </w:tcPr>
          <w:p w:rsidR="00CB3A9F" w:rsidRPr="00334B0D" w:rsidRDefault="00CB3A9F" w:rsidP="001156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36" w:type="dxa"/>
          </w:tcPr>
          <w:p w:rsidR="00CB3A9F" w:rsidRPr="00334B0D" w:rsidRDefault="00CB3A9F" w:rsidP="0011569D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</w:t>
            </w:r>
          </w:p>
          <w:p w:rsidR="00CB3A9F" w:rsidRPr="00334B0D" w:rsidRDefault="00CB3A9F" w:rsidP="00FD1300">
            <w:pPr>
              <w:tabs>
                <w:tab w:val="center" w:pos="544"/>
                <w:tab w:val="center" w:pos="309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(модулей),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практики, предусмотренных соответствующей образовательной программой, об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использовании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реализации указанных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образовательных программ электронного обучения и </w:t>
            </w: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ab/>
              <w:t>дистанционных образовательных технологий (при наличии)</w:t>
            </w:r>
          </w:p>
        </w:tc>
        <w:tc>
          <w:tcPr>
            <w:tcW w:w="2807" w:type="dxa"/>
          </w:tcPr>
          <w:p w:rsidR="00CB3A9F" w:rsidRPr="00334B0D" w:rsidRDefault="00CB3A9F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873B17" w:rsidRPr="00334B0D" w:rsidTr="00873B17">
        <w:tc>
          <w:tcPr>
            <w:tcW w:w="13590" w:type="dxa"/>
            <w:gridSpan w:val="3"/>
          </w:tcPr>
          <w:p w:rsidR="00873B17" w:rsidRDefault="00873B17" w:rsidP="00873B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V. Руководство. Педагогический состав</w:t>
            </w:r>
          </w:p>
        </w:tc>
      </w:tr>
      <w:tr w:rsidR="00CB3A9F" w:rsidRPr="00334B0D" w:rsidTr="00873B17">
        <w:tc>
          <w:tcPr>
            <w:tcW w:w="547" w:type="dxa"/>
          </w:tcPr>
          <w:p w:rsidR="00CB3A9F" w:rsidRPr="00334B0D" w:rsidRDefault="00CB3A9F" w:rsidP="001156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0236" w:type="dxa"/>
          </w:tcPr>
          <w:p w:rsidR="00CB3A9F" w:rsidRPr="00334B0D" w:rsidRDefault="00CB3A9F" w:rsidP="001156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Информация о руководителе образовательной организации, его заместителях, руководителях филиалов и 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2807" w:type="dxa"/>
          </w:tcPr>
          <w:p w:rsidR="00CB3A9F" w:rsidRPr="00334B0D" w:rsidRDefault="00CB3A9F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  <w:tr w:rsidR="00873B17" w:rsidRPr="00334B0D" w:rsidTr="00873B17">
        <w:tc>
          <w:tcPr>
            <w:tcW w:w="13590" w:type="dxa"/>
            <w:gridSpan w:val="3"/>
          </w:tcPr>
          <w:p w:rsidR="00873B17" w:rsidRDefault="00873B17" w:rsidP="00873B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B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VI. Материально-техническое обеспечении образовательной деятельности</w:t>
            </w:r>
          </w:p>
        </w:tc>
      </w:tr>
      <w:tr w:rsidR="00CB3A9F" w:rsidRPr="00334B0D" w:rsidTr="00873B17">
        <w:tc>
          <w:tcPr>
            <w:tcW w:w="547" w:type="dxa"/>
          </w:tcPr>
          <w:p w:rsidR="00CB3A9F" w:rsidRPr="00334B0D" w:rsidRDefault="00CB3A9F" w:rsidP="001156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334B0D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36" w:type="dxa"/>
          </w:tcPr>
          <w:p w:rsidR="00CB3A9F" w:rsidRPr="00334B0D" w:rsidRDefault="00CB3A9F" w:rsidP="0011569D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B0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об условиях питания обучающихся, в том числе инвалидов и лиц с ограниченными возможностями здоровья </w:t>
            </w:r>
          </w:p>
        </w:tc>
        <w:tc>
          <w:tcPr>
            <w:tcW w:w="2807" w:type="dxa"/>
          </w:tcPr>
          <w:p w:rsidR="00CB3A9F" w:rsidRPr="00334B0D" w:rsidRDefault="00CB3A9F" w:rsidP="0085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</w:p>
        </w:tc>
      </w:tr>
    </w:tbl>
    <w:p w:rsidR="00334B0D" w:rsidRDefault="00334B0D" w:rsidP="008335A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335A9" w:rsidRPr="00F72173" w:rsidRDefault="008335A9" w:rsidP="0083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173">
        <w:rPr>
          <w:rFonts w:ascii="Times New Roman" w:hAnsi="Times New Roman"/>
          <w:b/>
          <w:sz w:val="24"/>
          <w:szCs w:val="24"/>
        </w:rPr>
        <w:t xml:space="preserve">Выводы по результатам обобщения информации, размещенной на официальных сайтах учреждений образования и информационных стендах в помещениях учреждений образования: </w:t>
      </w:r>
    </w:p>
    <w:p w:rsidR="00334B0D" w:rsidRDefault="008335A9" w:rsidP="0083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173">
        <w:rPr>
          <w:rFonts w:ascii="Times New Roman" w:hAnsi="Times New Roman"/>
          <w:sz w:val="24"/>
          <w:szCs w:val="24"/>
        </w:rPr>
        <w:t>1. И</w:t>
      </w:r>
      <w:r w:rsidRPr="00F72173">
        <w:rPr>
          <w:rFonts w:ascii="Times New Roman" w:hAnsi="Times New Roman"/>
          <w:sz w:val="24"/>
          <w:szCs w:val="24"/>
          <w:lang w:eastAsia="ru-RU"/>
        </w:rPr>
        <w:t xml:space="preserve">нформация о деятельности, размещенная на информационных стендах в помещениях указанных учреждений, соответствует ее содержанию </w:t>
      </w:r>
      <w:r w:rsidRPr="00334B0D">
        <w:rPr>
          <w:rFonts w:ascii="Times New Roman" w:hAnsi="Times New Roman"/>
          <w:sz w:val="24"/>
          <w:szCs w:val="24"/>
          <w:lang w:eastAsia="ru-RU"/>
        </w:rPr>
        <w:t>и порядку (форме), установленным нормативными правовыми актами;</w:t>
      </w:r>
      <w:r w:rsidR="00085D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335A9" w:rsidRPr="00F72173" w:rsidRDefault="008335A9" w:rsidP="0083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173">
        <w:rPr>
          <w:rFonts w:ascii="Times New Roman" w:hAnsi="Times New Roman"/>
          <w:sz w:val="24"/>
          <w:szCs w:val="24"/>
          <w:lang w:eastAsia="ru-RU"/>
        </w:rPr>
        <w:t>2. Информация о деятельности, размещенная на официальных сайтах указанных учреждений, соответствует ее содержанию и порядку (форме), установленным нормативными правовыми актами.</w:t>
      </w:r>
    </w:p>
    <w:p w:rsidR="00F72173" w:rsidRPr="00F72173" w:rsidRDefault="00F72173" w:rsidP="00F7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173">
        <w:rPr>
          <w:rFonts w:ascii="Times New Roman" w:hAnsi="Times New Roman"/>
          <w:b/>
          <w:sz w:val="24"/>
          <w:szCs w:val="24"/>
        </w:rPr>
        <w:t xml:space="preserve">Выводы по результатам обобщения информации, размещенной на официальных сайтах учреждений образования и информационных стендах в помещениях учреждений образования: </w:t>
      </w:r>
    </w:p>
    <w:p w:rsidR="00334B0D" w:rsidRDefault="00F72173" w:rsidP="00F7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F72173">
        <w:rPr>
          <w:rFonts w:ascii="Times New Roman" w:hAnsi="Times New Roman"/>
          <w:sz w:val="24"/>
          <w:szCs w:val="24"/>
        </w:rPr>
        <w:t>1. И</w:t>
      </w:r>
      <w:r w:rsidRPr="00F72173">
        <w:rPr>
          <w:rFonts w:ascii="Times New Roman" w:hAnsi="Times New Roman"/>
          <w:sz w:val="24"/>
          <w:szCs w:val="24"/>
          <w:lang w:eastAsia="ru-RU"/>
        </w:rPr>
        <w:t>нформация о деятельности, размещенная на информационных стендах в помещениях указанных учреждений, соответствует ее содержанию и порядку (форме), установленным нормативными правовыми актами;</w:t>
      </w:r>
      <w:r w:rsidR="00085DF9" w:rsidRPr="00085DF9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</w:p>
    <w:p w:rsidR="00F72173" w:rsidRPr="00F72173" w:rsidRDefault="00F72173" w:rsidP="00F7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173">
        <w:rPr>
          <w:rFonts w:ascii="Times New Roman" w:hAnsi="Times New Roman"/>
          <w:sz w:val="24"/>
          <w:szCs w:val="24"/>
          <w:lang w:eastAsia="ru-RU"/>
        </w:rPr>
        <w:t>2. Информация о деятельности, размещенная на официальных сайтах указанных учреждений, соответствует ее содержанию и порядку (форме), установленным нормативными правовыми актами.</w:t>
      </w:r>
    </w:p>
    <w:p w:rsidR="00F72173" w:rsidRDefault="00F72173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6BF0" w:rsidRPr="00D260A5" w:rsidRDefault="00EC6BF0" w:rsidP="0011519C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D260A5">
        <w:rPr>
          <w:rFonts w:ascii="Times New Roman" w:hAnsi="Times New Roman"/>
          <w:b/>
          <w:sz w:val="24"/>
          <w:szCs w:val="24"/>
        </w:rPr>
        <w:t>Значения по каждому показателю, характеризующему общие критерии оценки качества условий оказания услуг учреждениями образования (в баллах)</w:t>
      </w:r>
    </w:p>
    <w:p w:rsidR="00EC6BF0" w:rsidRPr="00B920B2" w:rsidRDefault="00EC6BF0" w:rsidP="00EC6BF0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таблице </w:t>
      </w:r>
      <w:r w:rsidR="001A7B3D">
        <w:rPr>
          <w:rFonts w:ascii="Times New Roman" w:eastAsiaTheme="minorHAnsi" w:hAnsi="Times New Roman"/>
          <w:sz w:val="24"/>
          <w:szCs w:val="24"/>
        </w:rPr>
        <w:t>4</w:t>
      </w:r>
      <w:r>
        <w:rPr>
          <w:rFonts w:ascii="Times New Roman" w:eastAsiaTheme="minorHAnsi" w:hAnsi="Times New Roman"/>
          <w:sz w:val="24"/>
          <w:szCs w:val="24"/>
        </w:rPr>
        <w:t xml:space="preserve"> представлены сведения по критерию 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по критерию 1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B920B2">
        <w:rPr>
          <w:rFonts w:ascii="Times New Roman" w:hAnsi="Times New Roman"/>
          <w:sz w:val="24"/>
          <w:szCs w:val="24"/>
        </w:rPr>
        <w:t>Открытость и доступность инф</w:t>
      </w:r>
      <w:r>
        <w:rPr>
          <w:rFonts w:ascii="Times New Roman" w:hAnsi="Times New Roman"/>
          <w:sz w:val="24"/>
          <w:szCs w:val="24"/>
        </w:rPr>
        <w:t>ормации об организации, осуществляющей образовательную деятельность»</w:t>
      </w:r>
    </w:p>
    <w:p w:rsidR="00EC6BF0" w:rsidRPr="00B920B2" w:rsidRDefault="00EC6BF0" w:rsidP="00EC6BF0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Таблица </w:t>
      </w:r>
      <w:r w:rsidR="001A7B3D">
        <w:rPr>
          <w:rFonts w:ascii="Times New Roman" w:eastAsiaTheme="minorHAnsi" w:hAnsi="Times New Roman"/>
          <w:sz w:val="24"/>
          <w:szCs w:val="24"/>
        </w:rPr>
        <w:t>4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. Сводная таблица по первому критерию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B920B2">
        <w:rPr>
          <w:rFonts w:ascii="Times New Roman" w:hAnsi="Times New Roman"/>
          <w:sz w:val="24"/>
          <w:szCs w:val="24"/>
        </w:rPr>
        <w:t>Открытость и доступность инф</w:t>
      </w:r>
      <w:r>
        <w:rPr>
          <w:rFonts w:ascii="Times New Roman" w:hAnsi="Times New Roman"/>
          <w:sz w:val="24"/>
          <w:szCs w:val="24"/>
        </w:rPr>
        <w:t>ормации об организации, осуществляющей образовательную деятельность»</w:t>
      </w:r>
    </w:p>
    <w:p w:rsidR="00EC6BF0" w:rsidRPr="00F66FA4" w:rsidRDefault="00EC6BF0" w:rsidP="00EC6BF0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559"/>
        <w:gridCol w:w="1560"/>
        <w:gridCol w:w="1559"/>
        <w:gridCol w:w="2410"/>
        <w:gridCol w:w="1134"/>
        <w:gridCol w:w="992"/>
      </w:tblGrid>
      <w:tr w:rsidR="0026417E" w:rsidRPr="00F66FA4" w:rsidTr="00FB638F">
        <w:trPr>
          <w:cantSplit/>
          <w:trHeight w:val="4583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6417E" w:rsidRPr="00357B4D" w:rsidRDefault="0026417E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7B4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26417E" w:rsidRPr="00357B4D" w:rsidRDefault="0026417E" w:rsidP="000110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B4D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  <w:r w:rsidRPr="00357B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26417E" w:rsidRPr="00357B4D" w:rsidRDefault="0026417E" w:rsidP="000110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B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на информационных стендах в помещении организации,</w:t>
            </w:r>
          </w:p>
          <w:p w:rsidR="0026417E" w:rsidRPr="00357B4D" w:rsidRDefault="0026417E" w:rsidP="003000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7B4D">
              <w:rPr>
                <w:rFonts w:ascii="Times New Roman" w:hAnsi="Times New Roman"/>
                <w:color w:val="000000"/>
                <w:sz w:val="18"/>
                <w:szCs w:val="18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559" w:type="dxa"/>
          </w:tcPr>
          <w:p w:rsidR="004665AC" w:rsidRDefault="004665AC" w:rsidP="009A441D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6417E" w:rsidRPr="004665AC" w:rsidRDefault="004665AC" w:rsidP="00C71A67">
            <w:pPr>
              <w:pStyle w:val="a3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4665AC" w:rsidRPr="004665AC" w:rsidRDefault="004665AC" w:rsidP="00C71A67">
            <w:pPr>
              <w:pStyle w:val="a3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="00101F0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30)</w:t>
            </w:r>
          </w:p>
        </w:tc>
        <w:tc>
          <w:tcPr>
            <w:tcW w:w="1560" w:type="dxa"/>
            <w:shd w:val="clear" w:color="auto" w:fill="auto"/>
            <w:hideMark/>
          </w:tcPr>
          <w:p w:rsidR="0026417E" w:rsidRPr="00357B4D" w:rsidRDefault="0026417E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7B4D">
              <w:rPr>
                <w:rFonts w:ascii="Times New Roman" w:hAnsi="Times New Roman"/>
                <w:color w:val="000000"/>
                <w:sz w:val="18"/>
                <w:szCs w:val="18"/>
              </w:rPr>
              <w:t>1.2.Наличие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1559" w:type="dxa"/>
          </w:tcPr>
          <w:p w:rsidR="004665AC" w:rsidRPr="004665AC" w:rsidRDefault="0026417E" w:rsidP="000110CB">
            <w:pPr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  <w:r w:rsidR="004665AC" w:rsidRPr="004665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ab/>
              <w:t>Значение показателя с учетом веса</w:t>
            </w:r>
          </w:p>
          <w:p w:rsidR="0026417E" w:rsidRPr="00357B4D" w:rsidRDefault="004665AC" w:rsidP="000110CB">
            <w:pPr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 w:rsidR="00101F0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значение веса -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30)</w:t>
            </w:r>
          </w:p>
        </w:tc>
        <w:tc>
          <w:tcPr>
            <w:tcW w:w="2410" w:type="dxa"/>
            <w:shd w:val="clear" w:color="auto" w:fill="auto"/>
            <w:hideMark/>
          </w:tcPr>
          <w:p w:rsidR="0026417E" w:rsidRPr="00357B4D" w:rsidRDefault="0026417E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7B4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  <w:r w:rsidRPr="00357B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1134" w:type="dxa"/>
          </w:tcPr>
          <w:p w:rsidR="004665AC" w:rsidRPr="004665AC" w:rsidRDefault="0026417E" w:rsidP="000110CB">
            <w:pPr>
              <w:tabs>
                <w:tab w:val="left" w:pos="0"/>
                <w:tab w:val="left" w:pos="3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</w:t>
            </w:r>
            <w:r w:rsidR="004665AC" w:rsidRPr="004665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ab/>
              <w:t>Значение показателя с учетом веса</w:t>
            </w:r>
          </w:p>
          <w:p w:rsidR="0026417E" w:rsidRPr="00357B4D" w:rsidRDefault="004665AC" w:rsidP="000110CB">
            <w:pPr>
              <w:tabs>
                <w:tab w:val="left" w:pos="0"/>
                <w:tab w:val="left" w:pos="3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 w:rsidR="00101F0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17E" w:rsidRPr="00357B4D" w:rsidRDefault="0026417E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7B4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FB638F" w:rsidRPr="00F66FA4" w:rsidTr="00FB638F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8F" w:rsidRPr="000C77A1" w:rsidRDefault="00FB638F" w:rsidP="00FB6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7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«Дьяконовская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имени Героя Советского Союза А.М. Ломакина»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38F" w:rsidRDefault="001205DD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8F" w:rsidRDefault="001205DD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38F" w:rsidRDefault="001205DD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8F" w:rsidRDefault="001205DD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38F" w:rsidRDefault="001205DD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8F" w:rsidRDefault="001205DD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38F" w:rsidRDefault="001205DD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95,8</w:t>
            </w:r>
          </w:p>
        </w:tc>
      </w:tr>
    </w:tbl>
    <w:p w:rsidR="00EC6BF0" w:rsidRPr="00F66FA4" w:rsidRDefault="00491B3C" w:rsidP="00EC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 </w:t>
      </w:r>
      <w:r w:rsidR="00EC6BF0" w:rsidRPr="00F66FA4">
        <w:rPr>
          <w:rFonts w:ascii="Times New Roman" w:eastAsiaTheme="minorHAnsi" w:hAnsi="Times New Roman"/>
          <w:sz w:val="24"/>
          <w:szCs w:val="24"/>
        </w:rPr>
        <w:t>второму критерию «</w:t>
      </w:r>
      <w:r w:rsidR="00EC6BF0" w:rsidRPr="00F66FA4">
        <w:rPr>
          <w:rFonts w:ascii="Times New Roman" w:hAnsi="Times New Roman"/>
          <w:color w:val="000000"/>
          <w:sz w:val="24"/>
          <w:szCs w:val="24"/>
          <w:lang w:eastAsia="ru-RU"/>
        </w:rPr>
        <w:t>Комфортность условий, в которых осуществляется образовательная деятельность</w:t>
      </w:r>
      <w:r w:rsidR="00EC6BF0" w:rsidRPr="00F66FA4">
        <w:rPr>
          <w:rFonts w:ascii="Times New Roman" w:eastAsiaTheme="minorHAnsi" w:hAnsi="Times New Roman"/>
          <w:sz w:val="24"/>
          <w:szCs w:val="24"/>
        </w:rPr>
        <w:t xml:space="preserve">». Данные по каждой организации представлены в таблице </w:t>
      </w:r>
      <w:r w:rsidR="001A7B3D">
        <w:rPr>
          <w:rFonts w:ascii="Times New Roman" w:eastAsiaTheme="minorHAnsi" w:hAnsi="Times New Roman"/>
          <w:sz w:val="24"/>
          <w:szCs w:val="24"/>
        </w:rPr>
        <w:t>5</w:t>
      </w:r>
      <w:r w:rsidR="00EC6BF0">
        <w:rPr>
          <w:rFonts w:ascii="Times New Roman" w:eastAsiaTheme="minorHAnsi" w:hAnsi="Times New Roman"/>
          <w:sz w:val="24"/>
          <w:szCs w:val="24"/>
        </w:rPr>
        <w:t xml:space="preserve">. </w:t>
      </w:r>
      <w:r w:rsidR="00EC6BF0" w:rsidRPr="00F66FA4">
        <w:rPr>
          <w:rFonts w:ascii="Times New Roman" w:eastAsiaTheme="minorHAnsi" w:hAnsi="Times New Roman"/>
          <w:sz w:val="24"/>
          <w:szCs w:val="24"/>
        </w:rPr>
        <w:t>Оценка проведена методом анкетирования респондентов с фиксацией полученных результатов и осмотром общеобразовательных учреждений.</w:t>
      </w:r>
    </w:p>
    <w:p w:rsidR="00EC6BF0" w:rsidRPr="00CF6CD1" w:rsidRDefault="00EC6BF0" w:rsidP="00EC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Таблица </w:t>
      </w:r>
      <w:r w:rsidR="001A7B3D">
        <w:rPr>
          <w:rFonts w:ascii="Times New Roman" w:eastAsiaTheme="minorHAnsi" w:hAnsi="Times New Roman"/>
          <w:sz w:val="24"/>
          <w:szCs w:val="24"/>
        </w:rPr>
        <w:t>5</w:t>
      </w:r>
      <w:r w:rsidRPr="00F66FA4">
        <w:rPr>
          <w:rFonts w:ascii="Times New Roman" w:eastAsiaTheme="minorHAnsi" w:hAnsi="Times New Roman"/>
          <w:sz w:val="24"/>
          <w:szCs w:val="24"/>
        </w:rPr>
        <w:t>. Сводная ведомость по втор</w:t>
      </w:r>
      <w:r>
        <w:rPr>
          <w:rFonts w:ascii="Times New Roman" w:eastAsiaTheme="minorHAnsi" w:hAnsi="Times New Roman"/>
          <w:sz w:val="24"/>
          <w:szCs w:val="24"/>
        </w:rPr>
        <w:t xml:space="preserve">ому </w:t>
      </w:r>
      <w:r w:rsidRPr="00CF6CD1">
        <w:rPr>
          <w:rFonts w:ascii="Times New Roman" w:eastAsiaTheme="minorHAnsi" w:hAnsi="Times New Roman"/>
          <w:sz w:val="24"/>
          <w:szCs w:val="24"/>
        </w:rPr>
        <w:t xml:space="preserve">критерию </w:t>
      </w:r>
      <w:r w:rsidRPr="00CF6CD1">
        <w:rPr>
          <w:rFonts w:ascii="Times New Roman" w:hAnsi="Times New Roman"/>
          <w:sz w:val="24"/>
          <w:szCs w:val="24"/>
        </w:rPr>
        <w:t>«Комфортность условий</w:t>
      </w:r>
      <w:r>
        <w:rPr>
          <w:rFonts w:ascii="Times New Roman" w:hAnsi="Times New Roman"/>
          <w:sz w:val="24"/>
          <w:szCs w:val="24"/>
        </w:rPr>
        <w:t>, в которых осуществляется образовательная деятельность</w:t>
      </w:r>
      <w:r w:rsidRPr="00CF6CD1">
        <w:rPr>
          <w:rFonts w:ascii="Times New Roman" w:hAnsi="Times New Roman"/>
          <w:sz w:val="24"/>
          <w:szCs w:val="24"/>
        </w:rPr>
        <w:t>»</w:t>
      </w: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2434"/>
        <w:gridCol w:w="1984"/>
        <w:gridCol w:w="2127"/>
        <w:gridCol w:w="1701"/>
        <w:gridCol w:w="1960"/>
      </w:tblGrid>
      <w:tr w:rsidR="0026417E" w:rsidRPr="00F66FA4" w:rsidTr="00992750">
        <w:trPr>
          <w:trHeight w:val="1218"/>
        </w:trPr>
        <w:tc>
          <w:tcPr>
            <w:tcW w:w="4253" w:type="dxa"/>
            <w:shd w:val="clear" w:color="auto" w:fill="auto"/>
            <w:hideMark/>
          </w:tcPr>
          <w:p w:rsidR="0026417E" w:rsidRPr="0029685E" w:rsidRDefault="0026417E" w:rsidP="002968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685E">
              <w:rPr>
                <w:rFonts w:ascii="Times New Roman" w:hAnsi="Times New Roman"/>
                <w:lang w:eastAsia="ru-RU"/>
              </w:rPr>
              <w:t>Организации</w:t>
            </w:r>
          </w:p>
        </w:tc>
        <w:tc>
          <w:tcPr>
            <w:tcW w:w="2434" w:type="dxa"/>
            <w:shd w:val="clear" w:color="auto" w:fill="auto"/>
            <w:hideMark/>
          </w:tcPr>
          <w:p w:rsidR="0026417E" w:rsidRPr="00F66FA4" w:rsidRDefault="0026417E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2.1Обеспечение 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организации комфортных условий, в которых осуществляется образовательная деятельность</w:t>
            </w:r>
          </w:p>
        </w:tc>
        <w:tc>
          <w:tcPr>
            <w:tcW w:w="1984" w:type="dxa"/>
          </w:tcPr>
          <w:p w:rsidR="0026417E" w:rsidRDefault="004665AC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 Значение показателя с учётом веса</w:t>
            </w:r>
          </w:p>
          <w:p w:rsidR="00101F0C" w:rsidRPr="00F66FA4" w:rsidRDefault="00101F0C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- 50)</w:t>
            </w:r>
          </w:p>
        </w:tc>
        <w:tc>
          <w:tcPr>
            <w:tcW w:w="2127" w:type="dxa"/>
            <w:shd w:val="clear" w:color="auto" w:fill="auto"/>
            <w:hideMark/>
          </w:tcPr>
          <w:p w:rsidR="0026417E" w:rsidRPr="00F66FA4" w:rsidRDefault="0026417E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.2Доля получателей  образовательных услуг, удовлетворенных комфортностью условий </w:t>
            </w:r>
          </w:p>
        </w:tc>
        <w:tc>
          <w:tcPr>
            <w:tcW w:w="1701" w:type="dxa"/>
          </w:tcPr>
          <w:p w:rsidR="0026417E" w:rsidRDefault="004665AC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2.2 Значение показателя с учётом веса</w:t>
            </w:r>
          </w:p>
          <w:p w:rsidR="00101F0C" w:rsidRPr="00F66FA4" w:rsidRDefault="00101F0C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- 50)</w:t>
            </w:r>
          </w:p>
        </w:tc>
        <w:tc>
          <w:tcPr>
            <w:tcW w:w="1960" w:type="dxa"/>
            <w:shd w:val="clear" w:color="auto" w:fill="auto"/>
            <w:hideMark/>
          </w:tcPr>
          <w:p w:rsidR="0026417E" w:rsidRPr="00F66FA4" w:rsidRDefault="0026417E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  <w:r w:rsidR="00FB638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91,5</w:t>
            </w:r>
          </w:p>
        </w:tc>
      </w:tr>
      <w:tr w:rsidR="00FB638F" w:rsidRPr="00F66FA4" w:rsidTr="00992750">
        <w:trPr>
          <w:trHeight w:val="3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8F" w:rsidRPr="000C77A1" w:rsidRDefault="00FB638F" w:rsidP="00FB6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7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«Дьяконовская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имени Героя Советского Союза А.М. Ломакина»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FB638F" w:rsidRPr="00577A17" w:rsidRDefault="00FA11AC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FB638F" w:rsidRPr="009C3898" w:rsidRDefault="00FA11AC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FB638F" w:rsidRPr="00577A17" w:rsidRDefault="00FA11AC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FB638F" w:rsidRPr="009C3898" w:rsidRDefault="00FA11AC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FB638F" w:rsidRPr="009C3898" w:rsidRDefault="00FA11AC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93</w:t>
            </w:r>
          </w:p>
        </w:tc>
      </w:tr>
    </w:tbl>
    <w:p w:rsidR="00873B17" w:rsidRDefault="00873B17" w:rsidP="007A762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873B17" w:rsidRDefault="00873B17" w:rsidP="007A762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EC6BF0" w:rsidRPr="00F66FA4" w:rsidRDefault="00EC6BF0" w:rsidP="007A76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6FA4">
        <w:rPr>
          <w:rFonts w:ascii="Times New Roman" w:eastAsiaTheme="minorHAnsi" w:hAnsi="Times New Roman"/>
          <w:sz w:val="24"/>
          <w:szCs w:val="24"/>
        </w:rPr>
        <w:t>По третьему критерию «</w:t>
      </w:r>
      <w:r w:rsidRPr="00F66F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Доступность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="00ED76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деятельности </w:t>
      </w:r>
      <w:r w:rsidR="00ED76E0" w:rsidRPr="00F66FA4"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r w:rsidRPr="00F66F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инвалидов» св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едения представлены в таблице </w:t>
      </w:r>
      <w:r w:rsidR="001A7B3D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F66FA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6BF0" w:rsidRPr="00F66FA4" w:rsidRDefault="00EC6BF0" w:rsidP="007A76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Оценка проведена методом анкетирования респондентов с фиксацией полученных результатов и осмотром </w:t>
      </w:r>
      <w:r>
        <w:rPr>
          <w:rFonts w:ascii="Times New Roman" w:eastAsiaTheme="minorHAnsi" w:hAnsi="Times New Roman"/>
          <w:sz w:val="24"/>
          <w:szCs w:val="24"/>
        </w:rPr>
        <w:t>территории по заданным параметрам</w:t>
      </w:r>
    </w:p>
    <w:p w:rsidR="00EC6BF0" w:rsidRPr="00F66FA4" w:rsidRDefault="00EC6BF0" w:rsidP="007A7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F66F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Таблица </w:t>
      </w:r>
      <w:r w:rsidR="001A7B3D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ED76E0" w:rsidRPr="00F66FA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ED76E0" w:rsidRPr="00F66FA4">
        <w:rPr>
          <w:rFonts w:ascii="Times New Roman" w:eastAsiaTheme="minorHAnsi" w:hAnsi="Times New Roman"/>
          <w:sz w:val="24"/>
          <w:szCs w:val="24"/>
        </w:rPr>
        <w:t xml:space="preserve"> Сводная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 таблица по третьему критерию «</w:t>
      </w:r>
      <w:r w:rsidRPr="00F66F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Доступность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="00ED76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деятельности </w:t>
      </w:r>
      <w:r w:rsidR="00ED76E0" w:rsidRPr="00F66FA4"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r w:rsidRPr="00F66F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инвалидов»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1559"/>
        <w:gridCol w:w="1560"/>
        <w:gridCol w:w="1560"/>
        <w:gridCol w:w="1559"/>
        <w:gridCol w:w="1559"/>
        <w:gridCol w:w="1559"/>
        <w:gridCol w:w="992"/>
      </w:tblGrid>
      <w:tr w:rsidR="00710B4E" w:rsidRPr="00F66FA4" w:rsidTr="00992750">
        <w:trPr>
          <w:trHeight w:val="1974"/>
        </w:trPr>
        <w:tc>
          <w:tcPr>
            <w:tcW w:w="4253" w:type="dxa"/>
            <w:shd w:val="clear" w:color="auto" w:fill="auto"/>
            <w:noWrap/>
          </w:tcPr>
          <w:p w:rsidR="00710B4E" w:rsidRPr="00F66FA4" w:rsidRDefault="00710B4E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10B4E" w:rsidRPr="00CF6CD1" w:rsidRDefault="00710B4E" w:rsidP="008F7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  <w:r w:rsidRPr="00CF6CD1">
              <w:rPr>
                <w:rFonts w:ascii="Times New Roman" w:hAnsi="Times New Roman" w:cs="Times New Roman"/>
                <w:sz w:val="18"/>
                <w:szCs w:val="18"/>
              </w:rPr>
              <w:t>Оборудование территории, прилегающей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зданиям </w:t>
            </w:r>
            <w:r w:rsidRPr="00CF6CD1">
              <w:rPr>
                <w:rFonts w:ascii="Times New Roman" w:hAnsi="Times New Roman" w:cs="Times New Roman"/>
                <w:sz w:val="18"/>
                <w:szCs w:val="18"/>
              </w:rPr>
              <w:t>организации, и помещений с учетом доступности для инвалидов</w:t>
            </w:r>
          </w:p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3.1 Значение показателя с учётом веса</w:t>
            </w:r>
          </w:p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- 30)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3.2Обеспечение в организации условий доступности, позволяющих инвалидам по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лучать услуги наравне с другими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 Значение показателя с учётом веса</w:t>
            </w:r>
          </w:p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- 40)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3.3 Доля получателей образовательных  услуг, удовлетворенных доступностью услуг  для инвалидов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3.3 Значение показателя с учётом веса</w:t>
            </w:r>
          </w:p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FB638F" w:rsidRPr="00F66FA4" w:rsidTr="00992750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8F" w:rsidRPr="000C77A1" w:rsidRDefault="00FB638F" w:rsidP="00FB6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7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«Дьяконовская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имени Героя Советского Союза А.М. Ломакина»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38F" w:rsidRPr="008B4CDC" w:rsidRDefault="00FA11AC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8F" w:rsidRPr="009C3898" w:rsidRDefault="00FA11AC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38F" w:rsidRPr="008B4CDC" w:rsidRDefault="00FA11AC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8F" w:rsidRPr="009C3898" w:rsidRDefault="00FA11AC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38F" w:rsidRPr="008B4CDC" w:rsidRDefault="00FA11AC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8F" w:rsidRPr="009C3898" w:rsidRDefault="00FA11AC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38F" w:rsidRPr="00DB2BEB" w:rsidRDefault="00FA11AC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49,9</w:t>
            </w:r>
          </w:p>
        </w:tc>
      </w:tr>
    </w:tbl>
    <w:p w:rsidR="00EC6BF0" w:rsidRPr="00F66FA4" w:rsidRDefault="00EC6BF0" w:rsidP="007A762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 четвертому критерию </w:t>
      </w:r>
      <w:r>
        <w:rPr>
          <w:rFonts w:ascii="Times New Roman" w:hAnsi="Times New Roman"/>
          <w:b/>
          <w:sz w:val="24"/>
          <w:szCs w:val="24"/>
        </w:rPr>
        <w:t>«</w:t>
      </w:r>
      <w:r w:rsidRPr="00907C70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eastAsiaTheme="minorHAnsi" w:hAnsi="Times New Roman"/>
          <w:sz w:val="24"/>
          <w:szCs w:val="24"/>
        </w:rPr>
        <w:t xml:space="preserve"> данные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 представлены в таблице </w:t>
      </w:r>
      <w:r w:rsidR="001A7B3D">
        <w:rPr>
          <w:rFonts w:ascii="Times New Roman" w:eastAsiaTheme="minorHAnsi" w:hAnsi="Times New Roman"/>
          <w:sz w:val="24"/>
          <w:szCs w:val="24"/>
        </w:rPr>
        <w:t>7</w:t>
      </w:r>
      <w:r w:rsidRPr="00F66FA4">
        <w:rPr>
          <w:rFonts w:ascii="Times New Roman" w:eastAsiaTheme="minorHAnsi" w:hAnsi="Times New Roman"/>
          <w:sz w:val="24"/>
          <w:szCs w:val="24"/>
        </w:rPr>
        <w:t>.</w:t>
      </w:r>
      <w:r w:rsidR="003E5E23">
        <w:rPr>
          <w:rFonts w:ascii="Times New Roman" w:eastAsiaTheme="minorHAnsi" w:hAnsi="Times New Roman"/>
          <w:sz w:val="24"/>
          <w:szCs w:val="24"/>
        </w:rPr>
        <w:t xml:space="preserve"> 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Оценка проведена методом анкетирования респондентов с фиксацией полученных результатов.  </w:t>
      </w:r>
    </w:p>
    <w:tbl>
      <w:tblPr>
        <w:tblW w:w="14742" w:type="dxa"/>
        <w:tblInd w:w="-142" w:type="dxa"/>
        <w:tblLayout w:type="fixed"/>
        <w:tblLook w:val="04A0"/>
      </w:tblPr>
      <w:tblGrid>
        <w:gridCol w:w="3544"/>
        <w:gridCol w:w="1984"/>
        <w:gridCol w:w="1276"/>
        <w:gridCol w:w="2126"/>
        <w:gridCol w:w="1276"/>
        <w:gridCol w:w="2268"/>
        <w:gridCol w:w="1276"/>
        <w:gridCol w:w="149"/>
        <w:gridCol w:w="283"/>
        <w:gridCol w:w="560"/>
      </w:tblGrid>
      <w:tr w:rsidR="00ED76E0" w:rsidRPr="00F66FA4" w:rsidTr="00992750">
        <w:trPr>
          <w:gridAfter w:val="1"/>
          <w:wAfter w:w="560" w:type="dxa"/>
          <w:trHeight w:val="300"/>
        </w:trPr>
        <w:tc>
          <w:tcPr>
            <w:tcW w:w="13899" w:type="dxa"/>
            <w:gridSpan w:val="8"/>
          </w:tcPr>
          <w:p w:rsidR="00ED76E0" w:rsidRPr="00F66FA4" w:rsidRDefault="00ED76E0" w:rsidP="001A7B3D">
            <w:pPr>
              <w:spacing w:after="0" w:line="240" w:lineRule="auto"/>
              <w:ind w:firstLine="709"/>
              <w:jc w:val="both"/>
              <w:rPr>
                <w:rFonts w:cs="Calibri"/>
                <w:color w:val="000000"/>
                <w:lang w:eastAsia="ru-RU"/>
              </w:rPr>
            </w:pPr>
            <w:r w:rsidRPr="00F66FA4">
              <w:rPr>
                <w:rFonts w:ascii="Times New Roman" w:eastAsiaTheme="minorHAnsi" w:hAnsi="Times New Roman"/>
                <w:sz w:val="24"/>
                <w:szCs w:val="24"/>
              </w:rPr>
              <w:t xml:space="preserve">Таблица </w:t>
            </w:r>
            <w:r w:rsidR="001A7B3D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F66FA4">
              <w:rPr>
                <w:rFonts w:ascii="Times New Roman" w:eastAsiaTheme="minorHAnsi" w:hAnsi="Times New Roman"/>
                <w:sz w:val="24"/>
                <w:szCs w:val="24"/>
              </w:rPr>
              <w:t>. Сводная таблица по четвертому критерию</w:t>
            </w:r>
            <w:r w:rsidR="001A7B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635D">
              <w:rPr>
                <w:rFonts w:ascii="Times New Roman" w:hAnsi="Times New Roman"/>
                <w:sz w:val="24"/>
                <w:szCs w:val="24"/>
              </w:rPr>
              <w:t>«Доброжелательность, вежливость работников организации»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D76E0" w:rsidRPr="00F66FA4" w:rsidRDefault="00ED76E0" w:rsidP="007A7624">
            <w:pPr>
              <w:spacing w:after="0" w:line="240" w:lineRule="auto"/>
              <w:ind w:firstLine="709"/>
              <w:rPr>
                <w:rFonts w:cs="Calibri"/>
                <w:color w:val="000000"/>
                <w:lang w:eastAsia="ru-RU"/>
              </w:rPr>
            </w:pPr>
          </w:p>
        </w:tc>
      </w:tr>
      <w:tr w:rsidR="00710B4E" w:rsidRPr="00F66FA4" w:rsidTr="00992750">
        <w:trPr>
          <w:trHeight w:val="19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F66FA4" w:rsidRDefault="00710B4E" w:rsidP="00861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2558DF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58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4.1.Доля получателей услуг, удовлетворённых доброжелательностью, вежливостью работников организации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обеспечивающих первичный контакт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 Значение показателя с учётом веса</w:t>
            </w:r>
          </w:p>
          <w:p w:rsidR="00710B4E" w:rsidRPr="002558DF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2558DF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58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4.2.</w:t>
            </w:r>
            <w:r w:rsidRPr="002558DF">
              <w:rPr>
                <w:rFonts w:ascii="Times New Roman" w:hAnsi="Times New Roman"/>
                <w:sz w:val="20"/>
                <w:szCs w:val="20"/>
              </w:rPr>
              <w:t xml:space="preserve"> Доля получателей услуг, удовлетворен</w:t>
            </w:r>
            <w:r w:rsidR="00AC16D3">
              <w:rPr>
                <w:rFonts w:ascii="Times New Roman" w:hAnsi="Times New Roman"/>
                <w:sz w:val="20"/>
                <w:szCs w:val="20"/>
              </w:rPr>
              <w:t>-</w:t>
            </w:r>
            <w:r w:rsidRPr="002558DF">
              <w:rPr>
                <w:rFonts w:ascii="Times New Roman" w:hAnsi="Times New Roman"/>
                <w:sz w:val="20"/>
                <w:szCs w:val="20"/>
              </w:rPr>
              <w:t>ных доброжелатель</w:t>
            </w:r>
            <w:r w:rsidR="00AC16D3">
              <w:rPr>
                <w:rFonts w:ascii="Times New Roman" w:hAnsi="Times New Roman"/>
                <w:sz w:val="20"/>
                <w:szCs w:val="20"/>
              </w:rPr>
              <w:t>-</w:t>
            </w:r>
            <w:r w:rsidRPr="002558DF">
              <w:rPr>
                <w:rFonts w:ascii="Times New Roman" w:hAnsi="Times New Roman"/>
                <w:sz w:val="20"/>
                <w:szCs w:val="20"/>
              </w:rPr>
              <w:t xml:space="preserve">ностью, вежливостью работников организации, обеспечивающих непосредственное оказание услуги при обращении в организацию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 Значение показателя с учётом веса</w:t>
            </w:r>
          </w:p>
          <w:p w:rsidR="00710B4E" w:rsidRDefault="00710B4E" w:rsidP="008F7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(значение веса - 40)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2558DF" w:rsidRDefault="00710B4E" w:rsidP="008F7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  <w:r w:rsidRPr="002558DF">
              <w:rPr>
                <w:rFonts w:ascii="Times New Roman" w:hAnsi="Times New Roman" w:cs="Times New Roman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4.3 Значение показателя с учётом веса</w:t>
            </w:r>
          </w:p>
          <w:p w:rsidR="00710B4E" w:rsidRPr="002558DF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- 20)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2558DF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58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FB638F" w:rsidRPr="00F66FA4" w:rsidTr="00992750">
        <w:trPr>
          <w:trHeight w:val="2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8F" w:rsidRPr="000C77A1" w:rsidRDefault="00FB638F" w:rsidP="00FB6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7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«Дьяконовская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имени Героя Советского Союза А.М. Ломакина»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38F" w:rsidRPr="0013038F" w:rsidRDefault="00FA11AC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8F" w:rsidRPr="00655C3E" w:rsidRDefault="00FA11AC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38F" w:rsidRPr="0013038F" w:rsidRDefault="00FA11AC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8F" w:rsidRPr="00655C3E" w:rsidRDefault="00FA11AC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38F" w:rsidRPr="0013038F" w:rsidRDefault="00FA11AC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8F" w:rsidRPr="00655C3E" w:rsidRDefault="00FA11AC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38F" w:rsidRPr="00655C3E" w:rsidRDefault="00FA11AC" w:rsidP="00FB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97,2</w:t>
            </w:r>
          </w:p>
        </w:tc>
      </w:tr>
    </w:tbl>
    <w:p w:rsidR="00E65806" w:rsidRDefault="00E65806" w:rsidP="00EC6B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EC6BF0" w:rsidRPr="00F66FA4" w:rsidRDefault="00EC6BF0" w:rsidP="00EC6B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По пятому критерию </w:t>
      </w:r>
      <w:r w:rsidRPr="002C635D">
        <w:rPr>
          <w:rFonts w:ascii="Times New Roman" w:eastAsiaTheme="minorHAnsi" w:hAnsi="Times New Roman"/>
          <w:sz w:val="24"/>
          <w:szCs w:val="24"/>
        </w:rPr>
        <w:t>«</w:t>
      </w:r>
      <w:r w:rsidR="00C63A4E" w:rsidRPr="00C63A4E">
        <w:rPr>
          <w:rFonts w:ascii="Times New Roman" w:eastAsiaTheme="minorHAnsi" w:hAnsi="Times New Roman"/>
          <w:sz w:val="24"/>
          <w:szCs w:val="24"/>
        </w:rPr>
        <w:t>Удовлетворенность условиями осуществления образовательной деятельности организации</w:t>
      </w:r>
      <w:r w:rsidRPr="002C635D">
        <w:rPr>
          <w:rFonts w:ascii="Times New Roman" w:hAnsi="Times New Roman"/>
          <w:sz w:val="24"/>
          <w:szCs w:val="24"/>
        </w:rPr>
        <w:t>»</w:t>
      </w:r>
      <w:r w:rsidR="001A7B3D">
        <w:rPr>
          <w:rFonts w:ascii="Times New Roman" w:hAnsi="Times New Roman"/>
          <w:sz w:val="24"/>
          <w:szCs w:val="24"/>
        </w:rPr>
        <w:t xml:space="preserve"> 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данные представлены в таблице </w:t>
      </w:r>
      <w:r w:rsidR="001A7B3D">
        <w:rPr>
          <w:rFonts w:ascii="Times New Roman" w:eastAsiaTheme="minorHAnsi" w:hAnsi="Times New Roman"/>
          <w:sz w:val="24"/>
          <w:szCs w:val="24"/>
        </w:rPr>
        <w:t>8</w:t>
      </w:r>
      <w:r w:rsidRPr="00F66FA4">
        <w:rPr>
          <w:rFonts w:ascii="Times New Roman" w:eastAsiaTheme="minorHAnsi" w:hAnsi="Times New Roman"/>
          <w:sz w:val="24"/>
          <w:szCs w:val="24"/>
        </w:rPr>
        <w:t>.</w:t>
      </w:r>
    </w:p>
    <w:p w:rsidR="00EC6BF0" w:rsidRPr="00F66FA4" w:rsidRDefault="00EC6BF0" w:rsidP="00EC6B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Таблица </w:t>
      </w:r>
      <w:r w:rsidR="001A7B3D">
        <w:rPr>
          <w:rFonts w:ascii="Times New Roman" w:eastAsiaTheme="minorHAnsi" w:hAnsi="Times New Roman"/>
          <w:sz w:val="24"/>
          <w:szCs w:val="24"/>
        </w:rPr>
        <w:t>8</w:t>
      </w:r>
      <w:r w:rsidRPr="00F66FA4">
        <w:rPr>
          <w:rFonts w:ascii="Times New Roman" w:eastAsiaTheme="minorHAnsi" w:hAnsi="Times New Roman"/>
          <w:sz w:val="24"/>
          <w:szCs w:val="24"/>
        </w:rPr>
        <w:t>. Сводная таблица по пятому критерию «Удовлетворенность условиями</w:t>
      </w:r>
      <w:r w:rsidR="00C63A4E">
        <w:rPr>
          <w:rFonts w:ascii="Times New Roman" w:eastAsiaTheme="minorHAnsi" w:hAnsi="Times New Roman"/>
          <w:sz w:val="24"/>
          <w:szCs w:val="24"/>
        </w:rPr>
        <w:t xml:space="preserve"> осуществления образовательной деятельности организации</w:t>
      </w:r>
      <w:r w:rsidRPr="00F66FA4">
        <w:rPr>
          <w:rFonts w:ascii="Times New Roman" w:eastAsiaTheme="minorHAnsi" w:hAnsi="Times New Roman"/>
          <w:sz w:val="24"/>
          <w:szCs w:val="24"/>
        </w:rPr>
        <w:t>»</w:t>
      </w:r>
    </w:p>
    <w:tbl>
      <w:tblPr>
        <w:tblW w:w="14951" w:type="dxa"/>
        <w:tblInd w:w="-147" w:type="dxa"/>
        <w:tblLook w:val="04A0"/>
      </w:tblPr>
      <w:tblGrid>
        <w:gridCol w:w="4224"/>
        <w:gridCol w:w="1701"/>
        <w:gridCol w:w="1620"/>
        <w:gridCol w:w="1720"/>
        <w:gridCol w:w="1751"/>
        <w:gridCol w:w="1872"/>
        <w:gridCol w:w="1307"/>
        <w:gridCol w:w="756"/>
      </w:tblGrid>
      <w:tr w:rsidR="00710B4E" w:rsidRPr="00F66FA4" w:rsidTr="00AC16D3">
        <w:trPr>
          <w:trHeight w:val="14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4E" w:rsidRPr="00F66FA4" w:rsidRDefault="00710B4E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5.1 Доля получателей услуг, которые готовы рекомен</w:t>
            </w:r>
            <w:r w:rsidR="00AC16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довать организа</w:t>
            </w:r>
            <w:r w:rsidR="00AC16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цию родственни</w:t>
            </w:r>
            <w:r w:rsidR="00AC16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кам и знакомым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5.1 Значение показателя с учётом веса</w:t>
            </w:r>
          </w:p>
          <w:p w:rsidR="00710B4E" w:rsidRPr="002558DF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- 30)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5.2 Доля получателей образовательных  услуг, удовлетворенных удобством графика работы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5.2 Значение показателя с учётом веса</w:t>
            </w:r>
          </w:p>
          <w:p w:rsidR="00710B4E" w:rsidRPr="002558DF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- 20)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5.3 Доля получателей услуг, удовлетворенных в целом условиями оказания услуг в организации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5.3 Значение показателя с учётом веса</w:t>
            </w:r>
          </w:p>
          <w:p w:rsidR="00710B4E" w:rsidRPr="002558DF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- 50)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FB638F" w:rsidRPr="00F66FA4" w:rsidTr="00AC16D3">
        <w:trPr>
          <w:trHeight w:val="22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38F" w:rsidRPr="000C77A1" w:rsidRDefault="00FB638F" w:rsidP="00FB6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7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«Дьяконовская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имени Героя Советского Союза А.М. Ломакина»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38F" w:rsidRPr="00577A17" w:rsidRDefault="00E11F0F" w:rsidP="00FB6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8F" w:rsidRPr="0040058B" w:rsidRDefault="00E11F0F" w:rsidP="00FB6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38F" w:rsidRPr="00577A17" w:rsidRDefault="00E11F0F" w:rsidP="00FB6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8F" w:rsidRPr="0040058B" w:rsidRDefault="00E11F0F" w:rsidP="00FB63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38F" w:rsidRPr="00577A17" w:rsidRDefault="00E11F0F" w:rsidP="00FB6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8F" w:rsidRPr="0040058B" w:rsidRDefault="00E11F0F" w:rsidP="00FB63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38F" w:rsidRPr="0040058B" w:rsidRDefault="00E11F0F" w:rsidP="00FB63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</w:tbl>
    <w:p w:rsidR="00EC6BF0" w:rsidRPr="00F66FA4" w:rsidRDefault="00EC6BF0" w:rsidP="00EC6B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В таблице </w:t>
      </w:r>
      <w:r w:rsidR="001A7B3D">
        <w:rPr>
          <w:rFonts w:ascii="Times New Roman" w:eastAsiaTheme="minorHAnsi" w:hAnsi="Times New Roman"/>
          <w:sz w:val="24"/>
          <w:szCs w:val="24"/>
        </w:rPr>
        <w:t>9</w:t>
      </w:r>
      <w:r w:rsidR="00631C7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66FA4">
        <w:rPr>
          <w:rFonts w:ascii="Times New Roman" w:eastAsiaTheme="minorHAnsi" w:hAnsi="Times New Roman"/>
          <w:sz w:val="24"/>
          <w:szCs w:val="24"/>
        </w:rPr>
        <w:t>представлены общие сведения по всем критериям анализируемых организаций</w:t>
      </w:r>
    </w:p>
    <w:p w:rsidR="00EC6BF0" w:rsidRPr="00F66FA4" w:rsidRDefault="00EC6BF0" w:rsidP="00EC6B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Таблица </w:t>
      </w:r>
      <w:r w:rsidR="001A7B3D">
        <w:rPr>
          <w:rFonts w:ascii="Times New Roman" w:eastAsiaTheme="minorHAnsi" w:hAnsi="Times New Roman"/>
          <w:sz w:val="24"/>
          <w:szCs w:val="24"/>
        </w:rPr>
        <w:t>9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. Сводная таблица по пяти критериям  </w:t>
      </w:r>
    </w:p>
    <w:tbl>
      <w:tblPr>
        <w:tblW w:w="14459" w:type="dxa"/>
        <w:tblInd w:w="-147" w:type="dxa"/>
        <w:tblLayout w:type="fixed"/>
        <w:tblLook w:val="04A0"/>
      </w:tblPr>
      <w:tblGrid>
        <w:gridCol w:w="5387"/>
        <w:gridCol w:w="1701"/>
        <w:gridCol w:w="1701"/>
        <w:gridCol w:w="1418"/>
        <w:gridCol w:w="1842"/>
        <w:gridCol w:w="2410"/>
      </w:tblGrid>
      <w:tr w:rsidR="00577A17" w:rsidRPr="00F66FA4" w:rsidTr="00544C04">
        <w:trPr>
          <w:trHeight w:val="1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F66FA4" w:rsidRDefault="00577A17" w:rsidP="00861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152580" w:rsidRDefault="00577A17" w:rsidP="00861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Критерий 1. "Открытость и доступность информации об организации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осуществляющей образовательную деятельность</w:t>
            </w: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152580" w:rsidRDefault="00577A17" w:rsidP="00F22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итерий 2. "Комфортность условий, в которых осуществляется образовательная деятельность</w:t>
            </w: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152580" w:rsidRDefault="00577A17" w:rsidP="00884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Критерий 3. "Доступность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образовательной деятельности для инвалидов</w:t>
            </w: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Default="00577A17" w:rsidP="00861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Критерий </w:t>
            </w: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  <w:p w:rsidR="00577A17" w:rsidRPr="00152580" w:rsidRDefault="00577A17" w:rsidP="00861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"Доброжелательность, вежливость, работников организации".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152580" w:rsidRDefault="00577A17" w:rsidP="00884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Критерий 5. "Удовлетворенность условиями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осуществления образовательной деятельности</w:t>
            </w: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FB638F" w:rsidRPr="00F66FA4" w:rsidTr="00544C04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38F" w:rsidRPr="000C77A1" w:rsidRDefault="00FB638F" w:rsidP="00FB6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7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«Дьяконовская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имени Героя Советского Союза А.М. Ломакина»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38F" w:rsidRPr="0013038F" w:rsidRDefault="00E11F0F" w:rsidP="00FB6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38F" w:rsidRPr="0013038F" w:rsidRDefault="00E11F0F" w:rsidP="00FB6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38F" w:rsidRPr="0013038F" w:rsidRDefault="00E11F0F" w:rsidP="00FB6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38F" w:rsidRPr="0013038F" w:rsidRDefault="00E11F0F" w:rsidP="00FB6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38F" w:rsidRPr="0013038F" w:rsidRDefault="00E11F0F" w:rsidP="00FB6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</w:tbl>
    <w:p w:rsidR="0011519C" w:rsidRPr="0011519C" w:rsidRDefault="0011519C" w:rsidP="0011519C">
      <w:pPr>
        <w:widowControl w:val="0"/>
        <w:tabs>
          <w:tab w:val="left" w:pos="0"/>
        </w:tabs>
        <w:spacing w:after="0" w:line="240" w:lineRule="auto"/>
        <w:ind w:left="4679"/>
        <w:jc w:val="center"/>
        <w:rPr>
          <w:rFonts w:ascii="Times New Roman" w:hAnsi="Times New Roman"/>
          <w:b/>
          <w:sz w:val="28"/>
          <w:szCs w:val="28"/>
        </w:rPr>
      </w:pPr>
    </w:p>
    <w:p w:rsidR="0011519C" w:rsidRDefault="0011519C" w:rsidP="0011519C">
      <w:pPr>
        <w:pStyle w:val="a3"/>
        <w:widowControl w:val="0"/>
        <w:tabs>
          <w:tab w:val="left" w:pos="0"/>
        </w:tabs>
        <w:spacing w:after="0" w:line="240" w:lineRule="auto"/>
        <w:ind w:left="644"/>
        <w:rPr>
          <w:rFonts w:ascii="Times New Roman" w:hAnsi="Times New Roman"/>
          <w:b/>
          <w:sz w:val="28"/>
          <w:szCs w:val="28"/>
        </w:rPr>
      </w:pPr>
    </w:p>
    <w:p w:rsidR="008A709D" w:rsidRPr="00061EDE" w:rsidRDefault="008A709D" w:rsidP="008F4DE9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061EDE">
        <w:rPr>
          <w:rFonts w:ascii="Times New Roman" w:hAnsi="Times New Roman"/>
          <w:b/>
          <w:sz w:val="24"/>
          <w:szCs w:val="24"/>
        </w:rPr>
        <w:t xml:space="preserve">Основные недостатки в работе </w:t>
      </w:r>
      <w:r w:rsidR="00631C72" w:rsidRPr="00061EDE">
        <w:rPr>
          <w:rFonts w:ascii="Times New Roman" w:hAnsi="Times New Roman"/>
          <w:b/>
          <w:sz w:val="24"/>
          <w:szCs w:val="24"/>
        </w:rPr>
        <w:t>образовательных учреждений</w:t>
      </w:r>
      <w:r w:rsidRPr="00061EDE">
        <w:rPr>
          <w:rFonts w:ascii="Times New Roman" w:hAnsi="Times New Roman"/>
          <w:b/>
          <w:sz w:val="24"/>
          <w:szCs w:val="24"/>
        </w:rPr>
        <w:t>, выявленные в ходе сбора и обобщения информации о качестве условий оказания услуг</w:t>
      </w:r>
    </w:p>
    <w:p w:rsidR="00C37FE9" w:rsidRPr="00C37FE9" w:rsidRDefault="00C37FE9" w:rsidP="00873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1619F2" w:rsidRPr="00C37FE9" w:rsidRDefault="001619F2" w:rsidP="00366E5B">
      <w:pPr>
        <w:pStyle w:val="a3"/>
        <w:widowControl w:val="0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C37FE9">
        <w:rPr>
          <w:rFonts w:ascii="Times New Roman" w:hAnsi="Times New Roman"/>
          <w:b/>
          <w:sz w:val="24"/>
          <w:szCs w:val="24"/>
        </w:rPr>
        <w:t>В ходе сбора и обобщения информации о качестве условий оказания услуг</w:t>
      </w:r>
      <w:r w:rsidR="001A7B3D">
        <w:rPr>
          <w:rFonts w:ascii="Times New Roman" w:hAnsi="Times New Roman"/>
          <w:b/>
          <w:sz w:val="24"/>
          <w:szCs w:val="24"/>
        </w:rPr>
        <w:t xml:space="preserve"> </w:t>
      </w:r>
      <w:r w:rsidR="00366E5B" w:rsidRPr="00366E5B">
        <w:rPr>
          <w:rFonts w:ascii="Times New Roman" w:hAnsi="Times New Roman"/>
          <w:b/>
          <w:sz w:val="24"/>
          <w:szCs w:val="24"/>
        </w:rPr>
        <w:t>МКОУ «Дьяконовская СОШ имени Героя Советского Союза А.М. Ломакина»</w:t>
      </w:r>
      <w:r w:rsidR="00366E5B">
        <w:rPr>
          <w:rFonts w:ascii="Times New Roman" w:hAnsi="Times New Roman"/>
          <w:b/>
          <w:sz w:val="24"/>
          <w:szCs w:val="24"/>
        </w:rPr>
        <w:t xml:space="preserve">  </w:t>
      </w:r>
      <w:r w:rsidRPr="00C37FE9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385770" w:rsidRPr="00385770" w:rsidRDefault="00385770" w:rsidP="00385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70">
        <w:rPr>
          <w:rFonts w:ascii="Times New Roman" w:hAnsi="Times New Roman"/>
          <w:sz w:val="24"/>
          <w:szCs w:val="24"/>
        </w:rPr>
        <w:t>По критерию «Открытость и доступность информации об организации, осуществляющей образовательную деятельность» отсутствуют:</w:t>
      </w:r>
    </w:p>
    <w:p w:rsidR="00385770" w:rsidRPr="00385770" w:rsidRDefault="00366E5B" w:rsidP="00B372B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E5B">
        <w:rPr>
          <w:rFonts w:ascii="Times New Roman" w:hAnsi="Times New Roman"/>
          <w:sz w:val="24"/>
          <w:szCs w:val="24"/>
        </w:rPr>
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</w:r>
      <w:r w:rsidR="00385770" w:rsidRPr="00385770">
        <w:rPr>
          <w:rFonts w:ascii="Times New Roman" w:hAnsi="Times New Roman"/>
          <w:sz w:val="24"/>
          <w:szCs w:val="24"/>
        </w:rPr>
        <w:t>.</w:t>
      </w:r>
    </w:p>
    <w:p w:rsidR="00385770" w:rsidRPr="00385770" w:rsidRDefault="00385770" w:rsidP="00385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70">
        <w:rPr>
          <w:rFonts w:ascii="Times New Roman" w:hAnsi="Times New Roman"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385770" w:rsidRPr="00385770" w:rsidRDefault="00385770" w:rsidP="00385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70">
        <w:rPr>
          <w:rFonts w:ascii="Times New Roman" w:hAnsi="Times New Roman"/>
          <w:sz w:val="24"/>
          <w:szCs w:val="24"/>
        </w:rPr>
        <w:t>по Пункту 3.1 «Оборудование территории, прилегающей к организации, и ее помещений с учетом доступности для инвалидов» отсутствуют:</w:t>
      </w:r>
    </w:p>
    <w:p w:rsidR="00385770" w:rsidRDefault="00385770" w:rsidP="00B372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770">
        <w:rPr>
          <w:rFonts w:ascii="Times New Roman" w:hAnsi="Times New Roman"/>
          <w:sz w:val="24"/>
          <w:szCs w:val="24"/>
        </w:rPr>
        <w:t>наличие адаптированных лифтов, поручней, расширенных дверных проемов;</w:t>
      </w:r>
    </w:p>
    <w:p w:rsidR="00366E5B" w:rsidRPr="00385770" w:rsidRDefault="00366E5B" w:rsidP="00B372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E5B">
        <w:rPr>
          <w:rFonts w:ascii="Times New Roman" w:hAnsi="Times New Roman"/>
          <w:sz w:val="24"/>
          <w:szCs w:val="24"/>
        </w:rPr>
        <w:t>наличие выделенных стоянок для автотранспортных средств инвалидов</w:t>
      </w:r>
      <w:r>
        <w:rPr>
          <w:rFonts w:ascii="Times New Roman" w:hAnsi="Times New Roman"/>
          <w:sz w:val="24"/>
          <w:szCs w:val="24"/>
        </w:rPr>
        <w:t>;</w:t>
      </w:r>
    </w:p>
    <w:p w:rsidR="00385770" w:rsidRPr="00385770" w:rsidRDefault="00385770" w:rsidP="00B372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770">
        <w:rPr>
          <w:rFonts w:ascii="Times New Roman" w:hAnsi="Times New Roman"/>
          <w:sz w:val="24"/>
          <w:szCs w:val="24"/>
        </w:rPr>
        <w:t>н</w:t>
      </w:r>
      <w:r w:rsidR="00366E5B">
        <w:rPr>
          <w:rFonts w:ascii="Times New Roman" w:hAnsi="Times New Roman"/>
          <w:sz w:val="24"/>
          <w:szCs w:val="24"/>
        </w:rPr>
        <w:t>аличие сменных кресел-колясок.</w:t>
      </w:r>
    </w:p>
    <w:p w:rsidR="00385770" w:rsidRPr="00385770" w:rsidRDefault="00385770" w:rsidP="00385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70">
        <w:rPr>
          <w:rFonts w:ascii="Times New Roman" w:hAnsi="Times New Roman"/>
          <w:sz w:val="24"/>
          <w:szCs w:val="24"/>
        </w:rPr>
        <w:t>по Пункту 3.2 «Обеспечение в организации условий доступности, позволяющих инвалидам получать услуги наравне с другими» отсутствуют:</w:t>
      </w:r>
    </w:p>
    <w:p w:rsidR="00385770" w:rsidRPr="00385770" w:rsidRDefault="00385770" w:rsidP="00B372B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770">
        <w:rPr>
          <w:rFonts w:ascii="Times New Roman" w:hAnsi="Times New Roman"/>
          <w:sz w:val="24"/>
          <w:szCs w:val="24"/>
        </w:rPr>
        <w:t>дублирование для инвалидов по слуху и зрению звуковой и зрительной информации;</w:t>
      </w:r>
    </w:p>
    <w:p w:rsidR="00385770" w:rsidRPr="00385770" w:rsidRDefault="00385770" w:rsidP="00B372B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770">
        <w:rPr>
          <w:rFonts w:ascii="Times New Roman" w:hAnsi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385770" w:rsidRPr="00385770" w:rsidRDefault="00385770" w:rsidP="00B372B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770">
        <w:rPr>
          <w:rFonts w:ascii="Times New Roman" w:hAnsi="Times New Roman"/>
          <w:sz w:val="24"/>
          <w:szCs w:val="24"/>
        </w:rPr>
        <w:t>возможность предоставления инвалидам по слуху (слуху и зрению) услуг сурдопереводчика (тифлосурдопереводчика);</w:t>
      </w:r>
    </w:p>
    <w:p w:rsidR="00385770" w:rsidRPr="00385770" w:rsidRDefault="00385770" w:rsidP="00B372B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770">
        <w:rPr>
          <w:rFonts w:ascii="Times New Roman" w:hAnsi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385770" w:rsidRPr="00385770" w:rsidRDefault="00385770" w:rsidP="00385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70">
        <w:rPr>
          <w:rFonts w:ascii="Times New Roman" w:hAnsi="Times New Roman"/>
          <w:sz w:val="24"/>
          <w:szCs w:val="24"/>
        </w:rPr>
        <w:t xml:space="preserve">По критериям «Открытость и доступность информации об организации, осуществляющей образовательную деятельность», </w:t>
      </w:r>
      <w:r w:rsidR="00D95890" w:rsidRPr="00D95890">
        <w:rPr>
          <w:rFonts w:ascii="Times New Roman" w:hAnsi="Times New Roman"/>
          <w:sz w:val="24"/>
          <w:szCs w:val="24"/>
        </w:rPr>
        <w:t>«Комфортность условий, в которых осуществляется образовательная деятельности»</w:t>
      </w:r>
      <w:r w:rsidR="00D95890">
        <w:rPr>
          <w:rFonts w:ascii="Times New Roman" w:hAnsi="Times New Roman"/>
          <w:sz w:val="24"/>
          <w:szCs w:val="24"/>
        </w:rPr>
        <w:t>,</w:t>
      </w:r>
      <w:r w:rsidR="00D95890" w:rsidRPr="00D95890">
        <w:rPr>
          <w:rFonts w:ascii="Times New Roman" w:hAnsi="Times New Roman"/>
          <w:sz w:val="24"/>
          <w:szCs w:val="24"/>
        </w:rPr>
        <w:t xml:space="preserve"> </w:t>
      </w:r>
      <w:r w:rsidRPr="00385770">
        <w:rPr>
          <w:rFonts w:ascii="Times New Roman" w:hAnsi="Times New Roman"/>
          <w:sz w:val="24"/>
          <w:szCs w:val="24"/>
        </w:rPr>
        <w:t>«Доступность образовательной деятельности для инвалидов»</w:t>
      </w:r>
      <w:r w:rsidR="00D95890">
        <w:rPr>
          <w:rFonts w:ascii="Times New Roman" w:hAnsi="Times New Roman"/>
          <w:sz w:val="24"/>
          <w:szCs w:val="24"/>
        </w:rPr>
        <w:t>,</w:t>
      </w:r>
      <w:r w:rsidR="00D95890" w:rsidRPr="00D958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5890" w:rsidRPr="00D95890">
        <w:rPr>
          <w:rFonts w:ascii="Times New Roman" w:hAnsi="Times New Roman"/>
          <w:sz w:val="24"/>
          <w:szCs w:val="24"/>
        </w:rPr>
        <w:t>«Доброжелательность, вежливость работников организации»</w:t>
      </w:r>
      <w:r w:rsidR="002E0C3D">
        <w:rPr>
          <w:rFonts w:ascii="Times New Roman" w:hAnsi="Times New Roman"/>
          <w:sz w:val="24"/>
          <w:szCs w:val="24"/>
        </w:rPr>
        <w:t xml:space="preserve">, </w:t>
      </w:r>
      <w:r w:rsidR="00D95890">
        <w:rPr>
          <w:rFonts w:ascii="Times New Roman" w:hAnsi="Times New Roman"/>
          <w:sz w:val="24"/>
          <w:szCs w:val="24"/>
        </w:rPr>
        <w:t xml:space="preserve"> </w:t>
      </w:r>
      <w:r w:rsidRPr="00385770">
        <w:rPr>
          <w:rFonts w:ascii="Times New Roman" w:hAnsi="Times New Roman"/>
          <w:sz w:val="24"/>
          <w:szCs w:val="24"/>
        </w:rPr>
        <w:t xml:space="preserve"> </w:t>
      </w:r>
      <w:r w:rsidR="002E0C3D" w:rsidRPr="002E0C3D">
        <w:rPr>
          <w:rFonts w:ascii="Times New Roman" w:hAnsi="Times New Roman"/>
          <w:sz w:val="24"/>
          <w:szCs w:val="24"/>
        </w:rPr>
        <w:t>«Удовлетворенность условиями осуществления образовательной деятельности»</w:t>
      </w:r>
      <w:r w:rsidR="002E0C3D">
        <w:rPr>
          <w:rFonts w:ascii="Times New Roman" w:hAnsi="Times New Roman"/>
          <w:sz w:val="24"/>
          <w:szCs w:val="24"/>
        </w:rPr>
        <w:t xml:space="preserve"> </w:t>
      </w:r>
      <w:r w:rsidRPr="00385770">
        <w:rPr>
          <w:rFonts w:ascii="Times New Roman" w:hAnsi="Times New Roman"/>
          <w:sz w:val="24"/>
          <w:szCs w:val="24"/>
        </w:rPr>
        <w:t>не обеспечена сто процентная удовлетворённость респондентов и соответствие всем необходимым требованиям.</w:t>
      </w:r>
    </w:p>
    <w:p w:rsidR="00196ECD" w:rsidRDefault="00196ECD" w:rsidP="00196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1A7D" w:rsidRDefault="002E0C3D" w:rsidP="00CB3A9F">
      <w:pPr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D4525A" w:rsidRDefault="00D4525A" w:rsidP="00D363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A709D" w:rsidRPr="00E83892" w:rsidRDefault="00E65806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A3A1F" w:rsidRPr="00E83892">
        <w:rPr>
          <w:rFonts w:ascii="Times New Roman" w:hAnsi="Times New Roman"/>
          <w:b/>
          <w:sz w:val="24"/>
          <w:szCs w:val="24"/>
        </w:rPr>
        <w:t>.</w:t>
      </w:r>
      <w:r w:rsidR="008A709D" w:rsidRPr="00E83892">
        <w:rPr>
          <w:rFonts w:ascii="Times New Roman" w:hAnsi="Times New Roman"/>
          <w:b/>
          <w:sz w:val="24"/>
          <w:szCs w:val="24"/>
        </w:rPr>
        <w:t xml:space="preserve">Выводы по результатам выполнения работ по сбору и обобщению информации о качестве условий оказания услуг учреждениями </w:t>
      </w:r>
      <w:r w:rsidR="000C3983" w:rsidRPr="00E83892">
        <w:rPr>
          <w:rFonts w:ascii="Times New Roman" w:hAnsi="Times New Roman"/>
          <w:b/>
          <w:sz w:val="24"/>
          <w:szCs w:val="24"/>
        </w:rPr>
        <w:t>образования</w:t>
      </w:r>
      <w:r w:rsidR="008A709D" w:rsidRPr="00E83892">
        <w:rPr>
          <w:rFonts w:ascii="Times New Roman" w:hAnsi="Times New Roman"/>
          <w:b/>
          <w:sz w:val="24"/>
          <w:szCs w:val="24"/>
        </w:rPr>
        <w:t xml:space="preserve"> и предложения по совершенствованию их деятельности</w:t>
      </w:r>
    </w:p>
    <w:p w:rsidR="008A709D" w:rsidRDefault="008A709D" w:rsidP="008A70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564C97" w:rsidRDefault="00564C97" w:rsidP="00564C97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4C97" w:rsidRDefault="00564C97" w:rsidP="00564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D7B">
        <w:rPr>
          <w:rFonts w:ascii="Times New Roman" w:eastAsia="Calibri" w:hAnsi="Times New Roman"/>
          <w:sz w:val="24"/>
          <w:szCs w:val="24"/>
        </w:rPr>
        <w:t xml:space="preserve">По итогам расчета всех критериев для всех </w:t>
      </w:r>
      <w:r w:rsidR="00A763BE">
        <w:rPr>
          <w:rFonts w:ascii="Times New Roman" w:eastAsia="Calibri" w:hAnsi="Times New Roman"/>
          <w:sz w:val="24"/>
          <w:szCs w:val="24"/>
        </w:rPr>
        <w:t>7</w:t>
      </w:r>
      <w:r w:rsidR="004205AC">
        <w:rPr>
          <w:rFonts w:ascii="Times New Roman" w:eastAsia="Calibri" w:hAnsi="Times New Roman"/>
          <w:sz w:val="24"/>
          <w:szCs w:val="24"/>
        </w:rPr>
        <w:t xml:space="preserve"> </w:t>
      </w:r>
      <w:r w:rsidRPr="00F66FA4">
        <w:rPr>
          <w:rFonts w:ascii="Times New Roman" w:hAnsi="Times New Roman"/>
          <w:sz w:val="24"/>
          <w:szCs w:val="24"/>
          <w:lang w:eastAsia="ru-RU"/>
        </w:rPr>
        <w:t xml:space="preserve">муниципальных общеобразовательных учреждений был сформирован их рейтинг, представленный в таблице </w:t>
      </w:r>
      <w:r w:rsidR="001A7B3D">
        <w:rPr>
          <w:rFonts w:ascii="Times New Roman" w:hAnsi="Times New Roman"/>
          <w:sz w:val="24"/>
          <w:szCs w:val="24"/>
          <w:lang w:eastAsia="ru-RU"/>
        </w:rPr>
        <w:t>10</w:t>
      </w:r>
      <w:r w:rsidRPr="00F66FA4">
        <w:rPr>
          <w:rFonts w:ascii="Times New Roman" w:hAnsi="Times New Roman"/>
          <w:sz w:val="24"/>
          <w:szCs w:val="24"/>
          <w:lang w:eastAsia="ru-RU"/>
        </w:rPr>
        <w:t>.</w:t>
      </w:r>
    </w:p>
    <w:p w:rsidR="00564C97" w:rsidRDefault="00564C97" w:rsidP="00564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6FA4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1A7B3D">
        <w:rPr>
          <w:rFonts w:ascii="Times New Roman" w:hAnsi="Times New Roman"/>
          <w:sz w:val="24"/>
          <w:szCs w:val="24"/>
          <w:lang w:eastAsia="ru-RU"/>
        </w:rPr>
        <w:t>10</w:t>
      </w:r>
      <w:r w:rsidRPr="00F66FA4">
        <w:rPr>
          <w:rFonts w:ascii="Times New Roman" w:hAnsi="Times New Roman"/>
          <w:sz w:val="24"/>
          <w:szCs w:val="24"/>
          <w:lang w:eastAsia="ru-RU"/>
        </w:rPr>
        <w:t xml:space="preserve">. Рейтинг образовательных учреждений </w:t>
      </w:r>
      <w:r w:rsidR="00FE160C">
        <w:rPr>
          <w:rFonts w:ascii="Times New Roman" w:hAnsi="Times New Roman"/>
          <w:sz w:val="24"/>
          <w:szCs w:val="24"/>
          <w:lang w:eastAsia="ru-RU"/>
        </w:rPr>
        <w:t>Октябрьского района Курской области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2"/>
        <w:gridCol w:w="1560"/>
        <w:gridCol w:w="1417"/>
      </w:tblGrid>
      <w:tr w:rsidR="00B56FDF" w:rsidRPr="00B44250" w:rsidTr="00564C97">
        <w:trPr>
          <w:trHeight w:val="315"/>
        </w:trPr>
        <w:tc>
          <w:tcPr>
            <w:tcW w:w="11902" w:type="dxa"/>
            <w:shd w:val="clear" w:color="auto" w:fill="auto"/>
            <w:noWrap/>
            <w:vAlign w:val="center"/>
          </w:tcPr>
          <w:p w:rsidR="00B56FDF" w:rsidRPr="00B44250" w:rsidRDefault="00B56FDF" w:rsidP="00564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425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56FDF" w:rsidRPr="00B44250" w:rsidRDefault="00B56FDF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2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17" w:type="dxa"/>
          </w:tcPr>
          <w:p w:rsidR="00B56FDF" w:rsidRPr="00B44250" w:rsidRDefault="00B56FDF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2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</w:tr>
      <w:tr w:rsidR="00F24B8A" w:rsidRPr="00B44250" w:rsidTr="00EE4575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8A" w:rsidRPr="000C77A1" w:rsidRDefault="00F24B8A" w:rsidP="00233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7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«Залининская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24B8A" w:rsidRPr="00B44250" w:rsidRDefault="00F24B8A" w:rsidP="00233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89,76</w:t>
            </w:r>
          </w:p>
        </w:tc>
        <w:tc>
          <w:tcPr>
            <w:tcW w:w="1417" w:type="dxa"/>
          </w:tcPr>
          <w:p w:rsidR="00F24B8A" w:rsidRPr="00B44250" w:rsidRDefault="00F24B8A" w:rsidP="00233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4B8A" w:rsidRPr="00B44250" w:rsidTr="00EE4575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8A" w:rsidRPr="000C77A1" w:rsidRDefault="00F24B8A" w:rsidP="00233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7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«Ванинская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24B8A" w:rsidRPr="00B44250" w:rsidRDefault="00F24B8A" w:rsidP="00233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87,92</w:t>
            </w:r>
          </w:p>
        </w:tc>
        <w:tc>
          <w:tcPr>
            <w:tcW w:w="1417" w:type="dxa"/>
          </w:tcPr>
          <w:p w:rsidR="00F24B8A" w:rsidRPr="00B44250" w:rsidRDefault="00F24B8A" w:rsidP="00233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4B8A" w:rsidRPr="00B44250" w:rsidTr="00EE4575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8A" w:rsidRPr="000C77A1" w:rsidRDefault="00F24B8A" w:rsidP="00233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7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«Анахинская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24B8A" w:rsidRPr="00B44250" w:rsidRDefault="00F24B8A" w:rsidP="00233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87,80</w:t>
            </w:r>
          </w:p>
        </w:tc>
        <w:tc>
          <w:tcPr>
            <w:tcW w:w="1417" w:type="dxa"/>
          </w:tcPr>
          <w:p w:rsidR="00F24B8A" w:rsidRPr="00B44250" w:rsidRDefault="00F24B8A" w:rsidP="00233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24B8A" w:rsidRPr="00B44250" w:rsidTr="00EE4575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8A" w:rsidRPr="000C77A1" w:rsidRDefault="00F24B8A" w:rsidP="00233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7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«Дьяконовская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имени Героя Советского Союза А.М. Ломакина»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24B8A" w:rsidRPr="00B44250" w:rsidRDefault="00F24B8A" w:rsidP="00233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86,18</w:t>
            </w:r>
          </w:p>
        </w:tc>
        <w:tc>
          <w:tcPr>
            <w:tcW w:w="1417" w:type="dxa"/>
          </w:tcPr>
          <w:p w:rsidR="00F24B8A" w:rsidRPr="00B44250" w:rsidRDefault="00F24B8A" w:rsidP="00233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24B8A" w:rsidRPr="00B44250" w:rsidTr="00EE4575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8A" w:rsidRPr="000C77A1" w:rsidRDefault="00F24B8A" w:rsidP="00233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7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«Артюховская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ООШ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24B8A" w:rsidRPr="00B44250" w:rsidRDefault="00F24B8A" w:rsidP="00233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80,72</w:t>
            </w:r>
          </w:p>
        </w:tc>
        <w:tc>
          <w:tcPr>
            <w:tcW w:w="1417" w:type="dxa"/>
          </w:tcPr>
          <w:p w:rsidR="00F24B8A" w:rsidRPr="00B44250" w:rsidRDefault="00F24B8A" w:rsidP="00233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24B8A" w:rsidRPr="00B44250" w:rsidTr="00EE4575">
        <w:trPr>
          <w:trHeight w:val="315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8A" w:rsidRPr="000C77A1" w:rsidRDefault="00F24B8A" w:rsidP="00233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7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«Ленинская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углубленным изучением отдельных предметов»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24B8A" w:rsidRPr="00B44250" w:rsidRDefault="00F24B8A" w:rsidP="00233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79,10</w:t>
            </w:r>
          </w:p>
        </w:tc>
        <w:tc>
          <w:tcPr>
            <w:tcW w:w="1417" w:type="dxa"/>
          </w:tcPr>
          <w:p w:rsidR="00F24B8A" w:rsidRPr="00B44250" w:rsidRDefault="00F24B8A" w:rsidP="00233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24B8A" w:rsidRPr="00B44250" w:rsidTr="00EE4575">
        <w:trPr>
          <w:trHeight w:val="347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B8A" w:rsidRPr="000C77A1" w:rsidRDefault="00F24B8A" w:rsidP="00233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7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«Большедолженковская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</w:t>
            </w:r>
            <w:r w:rsidRPr="00265DB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24B8A" w:rsidRPr="00B44250" w:rsidRDefault="00F24B8A" w:rsidP="00233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78,82</w:t>
            </w:r>
          </w:p>
        </w:tc>
        <w:tc>
          <w:tcPr>
            <w:tcW w:w="1417" w:type="dxa"/>
          </w:tcPr>
          <w:p w:rsidR="00F24B8A" w:rsidRPr="00B44250" w:rsidRDefault="00F24B8A" w:rsidP="00233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C05BA" w:rsidRPr="00B44250" w:rsidTr="00564C97">
        <w:trPr>
          <w:trHeight w:val="315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5BA" w:rsidRPr="00185718" w:rsidRDefault="001C05BA" w:rsidP="00564C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5718">
              <w:rPr>
                <w:rFonts w:ascii="Times New Roman" w:hAnsi="Times New Roman"/>
                <w:b/>
                <w:sz w:val="24"/>
                <w:szCs w:val="24"/>
              </w:rPr>
              <w:t>Средняя по району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1C05BA" w:rsidRPr="000F7732" w:rsidRDefault="00B56FDF" w:rsidP="00F24B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F24B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F24B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564C97" w:rsidRPr="00F66FA4" w:rsidRDefault="00564C97" w:rsidP="00564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4C97" w:rsidRPr="003A41C4" w:rsidRDefault="00564C97" w:rsidP="00564C97">
      <w:pPr>
        <w:widowControl w:val="0"/>
        <w:tabs>
          <w:tab w:val="left" w:pos="1134"/>
        </w:tabs>
        <w:ind w:left="1069"/>
        <w:rPr>
          <w:rFonts w:ascii="Times New Roman" w:hAnsi="Times New Roman"/>
          <w:sz w:val="24"/>
        </w:rPr>
      </w:pPr>
      <w:r w:rsidRPr="003A41C4">
        <w:rPr>
          <w:rFonts w:ascii="Times New Roman" w:hAnsi="Times New Roman"/>
          <w:sz w:val="24"/>
        </w:rPr>
        <w:t>Расчет по всем организациям по каждому критерию представлен в Приложении</w:t>
      </w:r>
      <w:r w:rsidR="00B55CFE">
        <w:rPr>
          <w:rFonts w:ascii="Times New Roman" w:hAnsi="Times New Roman"/>
          <w:sz w:val="24"/>
        </w:rPr>
        <w:t>.</w:t>
      </w:r>
    </w:p>
    <w:p w:rsidR="006C525E" w:rsidRDefault="006C525E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A709D" w:rsidRPr="00500AA2" w:rsidRDefault="00E260AF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00AA2">
        <w:rPr>
          <w:rFonts w:ascii="Times New Roman" w:hAnsi="Times New Roman"/>
          <w:b/>
          <w:sz w:val="24"/>
          <w:szCs w:val="24"/>
        </w:rPr>
        <w:t>Пр</w:t>
      </w:r>
      <w:r w:rsidR="008A709D" w:rsidRPr="00500AA2">
        <w:rPr>
          <w:rFonts w:ascii="Times New Roman" w:hAnsi="Times New Roman"/>
          <w:b/>
          <w:sz w:val="24"/>
          <w:szCs w:val="24"/>
        </w:rPr>
        <w:t xml:space="preserve">едложения </w:t>
      </w:r>
    </w:p>
    <w:p w:rsidR="003C469F" w:rsidRPr="00873B17" w:rsidRDefault="008A709D" w:rsidP="00873B17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00AA2">
        <w:rPr>
          <w:rFonts w:ascii="Times New Roman" w:hAnsi="Times New Roman"/>
          <w:b/>
          <w:sz w:val="24"/>
          <w:szCs w:val="24"/>
        </w:rPr>
        <w:t xml:space="preserve">по совершенствованию деятельности учреждений </w:t>
      </w:r>
      <w:r w:rsidR="007E60B5" w:rsidRPr="00500AA2">
        <w:rPr>
          <w:rFonts w:ascii="Times New Roman" w:hAnsi="Times New Roman"/>
          <w:b/>
          <w:sz w:val="24"/>
          <w:szCs w:val="24"/>
        </w:rPr>
        <w:t>образования</w:t>
      </w:r>
    </w:p>
    <w:p w:rsidR="00B75AB8" w:rsidRPr="00E810C2" w:rsidRDefault="00B75AB8" w:rsidP="00B75AB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75AB8" w:rsidRDefault="00B75AB8" w:rsidP="00B75AB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75AB8" w:rsidRPr="00C37FE9" w:rsidRDefault="00B75AB8" w:rsidP="00B75AB8">
      <w:pPr>
        <w:pStyle w:val="a3"/>
        <w:widowControl w:val="0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366E5B">
        <w:rPr>
          <w:rFonts w:ascii="Times New Roman" w:hAnsi="Times New Roman"/>
          <w:b/>
          <w:sz w:val="24"/>
          <w:szCs w:val="24"/>
        </w:rPr>
        <w:t>МКОУ «Дьяконовская СОШ имени Героя Советского Союза А.М. Ломакина»</w:t>
      </w:r>
      <w:r>
        <w:rPr>
          <w:rFonts w:ascii="Times New Roman" w:hAnsi="Times New Roman"/>
          <w:b/>
          <w:sz w:val="24"/>
          <w:szCs w:val="24"/>
        </w:rPr>
        <w:t xml:space="preserve">  нео</w:t>
      </w:r>
      <w:r w:rsidR="00C7308A">
        <w:rPr>
          <w:rFonts w:ascii="Times New Roman" w:hAnsi="Times New Roman"/>
          <w:b/>
          <w:sz w:val="24"/>
          <w:szCs w:val="24"/>
        </w:rPr>
        <w:t>бходимо обеспечить</w:t>
      </w:r>
      <w:r w:rsidRPr="00C37FE9">
        <w:rPr>
          <w:rFonts w:ascii="Times New Roman" w:hAnsi="Times New Roman"/>
          <w:b/>
          <w:sz w:val="24"/>
          <w:szCs w:val="24"/>
        </w:rPr>
        <w:t xml:space="preserve">: </w:t>
      </w:r>
    </w:p>
    <w:p w:rsidR="00B75AB8" w:rsidRPr="00385770" w:rsidRDefault="00B75AB8" w:rsidP="00B75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70">
        <w:rPr>
          <w:rFonts w:ascii="Times New Roman" w:hAnsi="Times New Roman"/>
          <w:sz w:val="24"/>
          <w:szCs w:val="24"/>
        </w:rPr>
        <w:t>По критерию «Открытость и доступность информации об организации, осуществляющей образовательную деятельность»:</w:t>
      </w:r>
    </w:p>
    <w:p w:rsidR="00B75AB8" w:rsidRPr="00385770" w:rsidRDefault="00B75AB8" w:rsidP="00B372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E5B">
        <w:rPr>
          <w:rFonts w:ascii="Times New Roman" w:hAnsi="Times New Roman"/>
          <w:sz w:val="24"/>
          <w:szCs w:val="24"/>
        </w:rPr>
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</w:r>
      <w:r w:rsidRPr="00385770">
        <w:rPr>
          <w:rFonts w:ascii="Times New Roman" w:hAnsi="Times New Roman"/>
          <w:sz w:val="24"/>
          <w:szCs w:val="24"/>
        </w:rPr>
        <w:t>.</w:t>
      </w:r>
    </w:p>
    <w:p w:rsidR="00B75AB8" w:rsidRPr="00385770" w:rsidRDefault="00B75AB8" w:rsidP="00B75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70">
        <w:rPr>
          <w:rFonts w:ascii="Times New Roman" w:hAnsi="Times New Roman"/>
          <w:sz w:val="24"/>
          <w:szCs w:val="24"/>
        </w:rPr>
        <w:t>По критерию «Доступность образователь</w:t>
      </w:r>
      <w:r w:rsidR="00C7308A">
        <w:rPr>
          <w:rFonts w:ascii="Times New Roman" w:hAnsi="Times New Roman"/>
          <w:sz w:val="24"/>
          <w:szCs w:val="24"/>
        </w:rPr>
        <w:t>ной деятельности для инвалидов»</w:t>
      </w:r>
      <w:r w:rsidRPr="00385770">
        <w:rPr>
          <w:rFonts w:ascii="Times New Roman" w:hAnsi="Times New Roman"/>
          <w:sz w:val="24"/>
          <w:szCs w:val="24"/>
        </w:rPr>
        <w:t>:</w:t>
      </w:r>
    </w:p>
    <w:p w:rsidR="00B75AB8" w:rsidRPr="00385770" w:rsidRDefault="00B75AB8" w:rsidP="00B75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70">
        <w:rPr>
          <w:rFonts w:ascii="Times New Roman" w:hAnsi="Times New Roman"/>
          <w:sz w:val="24"/>
          <w:szCs w:val="24"/>
        </w:rPr>
        <w:t>по Пункту 3.1 «Оборудование территории, прилегающей к организации, и ее помещений с уч</w:t>
      </w:r>
      <w:r w:rsidR="00C7308A">
        <w:rPr>
          <w:rFonts w:ascii="Times New Roman" w:hAnsi="Times New Roman"/>
          <w:sz w:val="24"/>
          <w:szCs w:val="24"/>
        </w:rPr>
        <w:t>етом доступности для инвалидов»</w:t>
      </w:r>
      <w:r w:rsidRPr="00385770">
        <w:rPr>
          <w:rFonts w:ascii="Times New Roman" w:hAnsi="Times New Roman"/>
          <w:sz w:val="24"/>
          <w:szCs w:val="24"/>
        </w:rPr>
        <w:t>:</w:t>
      </w:r>
    </w:p>
    <w:p w:rsidR="00B75AB8" w:rsidRDefault="00B75AB8" w:rsidP="00B372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770">
        <w:rPr>
          <w:rFonts w:ascii="Times New Roman" w:hAnsi="Times New Roman"/>
          <w:sz w:val="24"/>
          <w:szCs w:val="24"/>
        </w:rPr>
        <w:t>наличие адаптированных лифтов, поручней, расширенных дверных проемов;</w:t>
      </w:r>
    </w:p>
    <w:p w:rsidR="00B75AB8" w:rsidRPr="00385770" w:rsidRDefault="00B75AB8" w:rsidP="00B372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E5B">
        <w:rPr>
          <w:rFonts w:ascii="Times New Roman" w:hAnsi="Times New Roman"/>
          <w:sz w:val="24"/>
          <w:szCs w:val="24"/>
        </w:rPr>
        <w:t>наличие выделенных стоянок для автотранспортных средств инвалидов</w:t>
      </w:r>
      <w:r>
        <w:rPr>
          <w:rFonts w:ascii="Times New Roman" w:hAnsi="Times New Roman"/>
          <w:sz w:val="24"/>
          <w:szCs w:val="24"/>
        </w:rPr>
        <w:t>;</w:t>
      </w:r>
    </w:p>
    <w:p w:rsidR="00B75AB8" w:rsidRPr="00385770" w:rsidRDefault="00B75AB8" w:rsidP="00B372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77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аличие сменных кресел-колясок.</w:t>
      </w:r>
    </w:p>
    <w:p w:rsidR="00B75AB8" w:rsidRPr="00385770" w:rsidRDefault="00B75AB8" w:rsidP="00B75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70">
        <w:rPr>
          <w:rFonts w:ascii="Times New Roman" w:hAnsi="Times New Roman"/>
          <w:sz w:val="24"/>
          <w:szCs w:val="24"/>
        </w:rPr>
        <w:t>по Пункту 3.2 «Обеспечение в организации условий доступности, позволяющих инвалидам получать услуги наравне с другими»:</w:t>
      </w:r>
    </w:p>
    <w:p w:rsidR="00B75AB8" w:rsidRPr="00385770" w:rsidRDefault="00B75AB8" w:rsidP="00B372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770">
        <w:rPr>
          <w:rFonts w:ascii="Times New Roman" w:hAnsi="Times New Roman"/>
          <w:sz w:val="24"/>
          <w:szCs w:val="24"/>
        </w:rPr>
        <w:t>дублирование для инвалидов по слуху и зрению звуковой и зрительной информации;</w:t>
      </w:r>
    </w:p>
    <w:p w:rsidR="00B75AB8" w:rsidRPr="00385770" w:rsidRDefault="00B75AB8" w:rsidP="00B372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770">
        <w:rPr>
          <w:rFonts w:ascii="Times New Roman" w:hAnsi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B75AB8" w:rsidRPr="00385770" w:rsidRDefault="00B75AB8" w:rsidP="00B372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770">
        <w:rPr>
          <w:rFonts w:ascii="Times New Roman" w:hAnsi="Times New Roman"/>
          <w:sz w:val="24"/>
          <w:szCs w:val="24"/>
        </w:rPr>
        <w:t>возможность предоставления инвалидам по слуху (слуху и зрению) услуг сурдопереводчика (тифлосурдопереводчика);</w:t>
      </w:r>
    </w:p>
    <w:p w:rsidR="00B75AB8" w:rsidRPr="00385770" w:rsidRDefault="00B75AB8" w:rsidP="00B372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770">
        <w:rPr>
          <w:rFonts w:ascii="Times New Roman" w:hAnsi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6C525E" w:rsidRPr="00851638" w:rsidRDefault="00B75AB8" w:rsidP="00873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770">
        <w:rPr>
          <w:rFonts w:ascii="Times New Roman" w:hAnsi="Times New Roman"/>
          <w:sz w:val="24"/>
          <w:szCs w:val="24"/>
        </w:rPr>
        <w:t xml:space="preserve">По критериям «Открытость и доступность информации об организации, осуществляющей образовательную деятельность», </w:t>
      </w:r>
      <w:r w:rsidRPr="00D95890">
        <w:rPr>
          <w:rFonts w:ascii="Times New Roman" w:hAnsi="Times New Roman"/>
          <w:sz w:val="24"/>
          <w:szCs w:val="24"/>
        </w:rPr>
        <w:t>«Комфортность условий, в которых осуществляется образовательная деятельности»</w:t>
      </w:r>
      <w:r>
        <w:rPr>
          <w:rFonts w:ascii="Times New Roman" w:hAnsi="Times New Roman"/>
          <w:sz w:val="24"/>
          <w:szCs w:val="24"/>
        </w:rPr>
        <w:t>,</w:t>
      </w:r>
      <w:r w:rsidRPr="00D95890">
        <w:rPr>
          <w:rFonts w:ascii="Times New Roman" w:hAnsi="Times New Roman"/>
          <w:sz w:val="24"/>
          <w:szCs w:val="24"/>
        </w:rPr>
        <w:t xml:space="preserve"> </w:t>
      </w:r>
      <w:r w:rsidRPr="00385770">
        <w:rPr>
          <w:rFonts w:ascii="Times New Roman" w:hAnsi="Times New Roman"/>
          <w:sz w:val="24"/>
          <w:szCs w:val="24"/>
        </w:rPr>
        <w:t>«Доступность образовательной деятельности для инвалидов»</w:t>
      </w:r>
      <w:r>
        <w:rPr>
          <w:rFonts w:ascii="Times New Roman" w:hAnsi="Times New Roman"/>
          <w:sz w:val="24"/>
          <w:szCs w:val="24"/>
        </w:rPr>
        <w:t>,</w:t>
      </w:r>
      <w:r w:rsidRPr="00D958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5890">
        <w:rPr>
          <w:rFonts w:ascii="Times New Roman" w:hAnsi="Times New Roman"/>
          <w:sz w:val="24"/>
          <w:szCs w:val="24"/>
        </w:rPr>
        <w:t>«Доброжелательность, вежливость работников организации</w:t>
      </w:r>
      <w:r w:rsidR="00C7308A" w:rsidRPr="00D95890">
        <w:rPr>
          <w:rFonts w:ascii="Times New Roman" w:hAnsi="Times New Roman"/>
          <w:sz w:val="24"/>
          <w:szCs w:val="24"/>
        </w:rPr>
        <w:t>»</w:t>
      </w:r>
      <w:r w:rsidR="00C7308A">
        <w:rPr>
          <w:rFonts w:ascii="Times New Roman" w:hAnsi="Times New Roman"/>
          <w:sz w:val="24"/>
          <w:szCs w:val="24"/>
        </w:rPr>
        <w:t xml:space="preserve">,  </w:t>
      </w:r>
      <w:r w:rsidRPr="002E0C3D">
        <w:rPr>
          <w:rFonts w:ascii="Times New Roman" w:hAnsi="Times New Roman"/>
          <w:sz w:val="24"/>
          <w:szCs w:val="24"/>
        </w:rPr>
        <w:t>«Удовлетворенность условиями осуществления образовательной деятельности»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770">
        <w:rPr>
          <w:rFonts w:ascii="Times New Roman" w:hAnsi="Times New Roman"/>
          <w:sz w:val="24"/>
          <w:szCs w:val="24"/>
        </w:rPr>
        <w:t>обеспеч</w:t>
      </w:r>
      <w:r w:rsidR="00C7308A">
        <w:rPr>
          <w:rFonts w:ascii="Times New Roman" w:hAnsi="Times New Roman"/>
          <w:sz w:val="24"/>
          <w:szCs w:val="24"/>
        </w:rPr>
        <w:t>ить</w:t>
      </w:r>
      <w:r w:rsidRPr="00385770">
        <w:rPr>
          <w:rFonts w:ascii="Times New Roman" w:hAnsi="Times New Roman"/>
          <w:sz w:val="24"/>
          <w:szCs w:val="24"/>
        </w:rPr>
        <w:t xml:space="preserve"> сто процентн</w:t>
      </w:r>
      <w:r w:rsidR="00C7308A">
        <w:rPr>
          <w:rFonts w:ascii="Times New Roman" w:hAnsi="Times New Roman"/>
          <w:sz w:val="24"/>
          <w:szCs w:val="24"/>
        </w:rPr>
        <w:t>ую</w:t>
      </w:r>
      <w:r w:rsidRPr="00385770">
        <w:rPr>
          <w:rFonts w:ascii="Times New Roman" w:hAnsi="Times New Roman"/>
          <w:sz w:val="24"/>
          <w:szCs w:val="24"/>
        </w:rPr>
        <w:t xml:space="preserve"> удовлетворённость респондентов и соответствие всем необходимым требованиям.</w:t>
      </w:r>
    </w:p>
    <w:p w:rsidR="00B75AB8" w:rsidRPr="00873B17" w:rsidRDefault="008A7F1E" w:rsidP="00873B17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</w:t>
      </w:r>
      <w:r w:rsidR="00B936A4">
        <w:rPr>
          <w:rFonts w:ascii="Times New Roman" w:hAnsi="Times New Roman"/>
          <w:b/>
          <w:color w:val="000000"/>
          <w:sz w:val="28"/>
          <w:szCs w:val="28"/>
        </w:rPr>
        <w:t>иложение</w:t>
      </w:r>
    </w:p>
    <w:p w:rsidR="00B75AB8" w:rsidRPr="00B75AB8" w:rsidRDefault="00B75AB8" w:rsidP="00B75AB8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B75AB8" w:rsidRPr="00B75AB8" w:rsidRDefault="00B75AB8" w:rsidP="00B75AB8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75AB8">
        <w:rPr>
          <w:rFonts w:ascii="Times New Roman" w:hAnsi="Times New Roman"/>
          <w:b/>
          <w:color w:val="000000"/>
          <w:sz w:val="24"/>
          <w:szCs w:val="24"/>
        </w:rPr>
        <w:t>Расчет показателей, характеризующих общие критерии оценки качества условий оказания услуг</w:t>
      </w:r>
    </w:p>
    <w:p w:rsidR="00B75AB8" w:rsidRPr="00B75AB8" w:rsidRDefault="00B75AB8" w:rsidP="00B75AB8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75AB8">
        <w:rPr>
          <w:rFonts w:ascii="Times New Roman" w:hAnsi="Times New Roman"/>
          <w:b/>
          <w:lang w:eastAsia="ru-RU"/>
        </w:rPr>
        <w:t>МКОУ «Дьяконовская СОШ имени Героя Советского Союза А.М. Ломакина»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"/>
        <w:gridCol w:w="6833"/>
        <w:gridCol w:w="1417"/>
        <w:gridCol w:w="4395"/>
        <w:gridCol w:w="1984"/>
      </w:tblGrid>
      <w:tr w:rsidR="00B75AB8" w:rsidRPr="00B75AB8" w:rsidTr="00B75AB8">
        <w:tc>
          <w:tcPr>
            <w:tcW w:w="567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75AB8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7088" w:type="dxa"/>
            <w:gridSpan w:val="2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75AB8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75AB8">
              <w:rPr>
                <w:rFonts w:ascii="Times New Roman" w:hAnsi="Times New Roman"/>
                <w:b/>
                <w:color w:val="000000"/>
              </w:rPr>
              <w:t>Значимость показателя</w:t>
            </w:r>
          </w:p>
        </w:tc>
        <w:tc>
          <w:tcPr>
            <w:tcW w:w="4395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75AB8">
              <w:rPr>
                <w:rFonts w:ascii="Times New Roman" w:hAnsi="Times New Roman"/>
                <w:b/>
                <w:color w:val="000000"/>
              </w:rPr>
              <w:t>Расчет показателей по учреждению образования</w:t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75AB8">
              <w:rPr>
                <w:rFonts w:ascii="Times New Roman" w:hAnsi="Times New Roman"/>
                <w:b/>
                <w:color w:val="000000"/>
              </w:rPr>
              <w:t>Значение показателя оценки качества учреждения образования</w:t>
            </w:r>
          </w:p>
        </w:tc>
      </w:tr>
      <w:tr w:rsidR="00B75AB8" w:rsidRPr="00B75AB8" w:rsidTr="00B75AB8">
        <w:tc>
          <w:tcPr>
            <w:tcW w:w="567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5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B75AB8" w:rsidRPr="00B75AB8" w:rsidTr="00B75AB8">
        <w:trPr>
          <w:trHeight w:val="1436"/>
        </w:trPr>
        <w:tc>
          <w:tcPr>
            <w:tcW w:w="567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088" w:type="dxa"/>
            <w:gridSpan w:val="2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lang w:eastAsia="ru-RU"/>
              </w:rPr>
              <w:t>- на информационных стендах в помещении организации,</w:t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5AB8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5AB8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B75AB8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 w:rsidRPr="00B75AB8"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5AB8">
              <w:rPr>
                <w:rFonts w:ascii="Times New Roman" w:hAnsi="Times New Roman"/>
                <w:szCs w:val="24"/>
              </w:rPr>
              <w:t>(</w:t>
            </w:r>
            <w:r w:rsidRPr="00B75AB8">
              <w:rPr>
                <w:rFonts w:ascii="Times New Roman" w:hAnsi="Times New Roman"/>
                <w:color w:val="C45911" w:themeColor="accent2" w:themeShade="BF"/>
                <w:szCs w:val="24"/>
              </w:rPr>
              <w:t>37</w:t>
            </w:r>
            <w:r w:rsidRPr="00B75AB8">
              <w:rPr>
                <w:sz w:val="28"/>
                <w:szCs w:val="28"/>
                <w:vertAlign w:val="subscript"/>
              </w:rPr>
              <w:t>стенд</w:t>
            </w:r>
            <w:r w:rsidRPr="00B75AB8">
              <w:rPr>
                <w:rFonts w:ascii="Times New Roman" w:hAnsi="Times New Roman"/>
              </w:rPr>
              <w:t>+</w:t>
            </w:r>
            <w:r w:rsidRPr="00B75AB8">
              <w:rPr>
                <w:rFonts w:ascii="Times New Roman" w:hAnsi="Times New Roman"/>
                <w:color w:val="C45911" w:themeColor="accent2" w:themeShade="BF"/>
              </w:rPr>
              <w:t>37</w:t>
            </w:r>
            <w:r w:rsidRPr="00B75AB8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B75AB8">
              <w:rPr>
                <w:sz w:val="28"/>
                <w:szCs w:val="28"/>
                <w:vertAlign w:val="subscript"/>
              </w:rPr>
              <w:t>айт</w:t>
            </w:r>
            <w:r w:rsidRPr="00B75AB8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B75AB8">
              <w:rPr>
                <w:rFonts w:ascii="Times New Roman" w:hAnsi="Times New Roman"/>
              </w:rPr>
              <w:t>74</w:t>
            </w:r>
            <w:r w:rsidRPr="00B75AB8">
              <w:rPr>
                <w:sz w:val="28"/>
                <w:szCs w:val="28"/>
                <w:vertAlign w:val="subscript"/>
              </w:rPr>
              <w:t>норм</w:t>
            </w:r>
            <w:r w:rsidRPr="00B75AB8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B75AB8">
              <w:rPr>
                <w:rFonts w:ascii="Times New Roman" w:hAnsi="Times New Roman"/>
              </w:rPr>
              <w:t>х100= 100</w:t>
            </w:r>
            <w:r w:rsidRPr="00B75AB8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B75AB8" w:rsidRPr="00B75AB8" w:rsidTr="00B75AB8">
        <w:tc>
          <w:tcPr>
            <w:tcW w:w="567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88" w:type="dxa"/>
            <w:gridSpan w:val="2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Наличие на официальном сайте организации информации о дистанционных способах обратной связи: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телефона,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электронной почты,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B75AB8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5AB8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 xml:space="preserve">по формуле (1.2): 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B75AB8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П</w:t>
            </w:r>
            <w:r w:rsidRPr="00B75AB8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B75AB8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= Т</w:t>
            </w:r>
            <w:r w:rsidRPr="00B75AB8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B75AB8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x С</w:t>
            </w:r>
            <w:r w:rsidRPr="00B75AB8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B75AB8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(1.2)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8"/>
                <w:szCs w:val="24"/>
                <w:lang w:eastAsia="ru-RU"/>
              </w:rPr>
            </w:pP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</w:pPr>
            <w:r w:rsidRPr="00B75AB8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30</w:t>
            </w:r>
            <w:r w:rsidRPr="00B75AB8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B75AB8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x 3</w:t>
            </w:r>
            <w:r w:rsidRPr="00B75AB8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 xml:space="preserve">дист </w:t>
            </w:r>
            <w:r w:rsidRPr="00B75AB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= 9</w:t>
            </w:r>
            <w:r w:rsidRPr="00B75AB8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0*</w:t>
            </w:r>
            <w:r w:rsidRPr="00B75AB8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color w:val="000000"/>
                <w:lang w:eastAsia="ru-RU"/>
              </w:rPr>
            </w:pPr>
            <w:r w:rsidRPr="00B75AB8">
              <w:rPr>
                <w:rFonts w:ascii="Times New Roman CYR" w:eastAsia="Calibri" w:hAnsi="Times New Roman CYR"/>
                <w:color w:val="000000"/>
                <w:lang w:eastAsia="ru-RU"/>
              </w:rPr>
              <w:t xml:space="preserve">В наличии и функционируют </w:t>
            </w:r>
            <w:r w:rsidRPr="00B75AB8">
              <w:rPr>
                <w:rFonts w:ascii="Times New Roman CYR" w:eastAsia="Calibri" w:hAnsi="Times New Roman CYR"/>
                <w:color w:val="000000"/>
                <w:u w:val="single"/>
                <w:lang w:eastAsia="ru-RU"/>
              </w:rPr>
              <w:t xml:space="preserve">три </w:t>
            </w:r>
            <w:r w:rsidRPr="00B75AB8">
              <w:rPr>
                <w:rFonts w:ascii="Times New Roman CYR" w:eastAsia="Calibri" w:hAnsi="Times New Roman CYR"/>
                <w:color w:val="000000"/>
                <w:lang w:eastAsia="ru-RU"/>
              </w:rPr>
              <w:t>дистанционных способа взаимодействия с получателями услуг.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color w:val="000000"/>
                <w:lang w:eastAsia="ru-RU"/>
              </w:rPr>
            </w:pP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84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sz w:val="24"/>
                <w:lang w:eastAsia="ru-RU"/>
              </w:rPr>
              <w:t>90 баллов</w:t>
            </w:r>
          </w:p>
        </w:tc>
      </w:tr>
      <w:tr w:rsidR="00B75AB8" w:rsidRPr="00B75AB8" w:rsidTr="00B75AB8">
        <w:trPr>
          <w:trHeight w:val="2101"/>
        </w:trPr>
        <w:tc>
          <w:tcPr>
            <w:tcW w:w="567" w:type="dxa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0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7088" w:type="dxa"/>
            <w:gridSpan w:val="2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1417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5AB8"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5AB8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B75AB8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B75AB8">
              <w:rPr>
                <w:rFonts w:ascii="Times New Roman" w:hAnsi="Times New Roman"/>
                <w:szCs w:val="24"/>
              </w:rPr>
              <w:t>(180</w:t>
            </w:r>
            <w:r w:rsidRPr="00B75AB8">
              <w:rPr>
                <w:sz w:val="28"/>
                <w:szCs w:val="28"/>
                <w:vertAlign w:val="subscript"/>
              </w:rPr>
              <w:t>стенд</w:t>
            </w:r>
            <w:r w:rsidRPr="00B75AB8">
              <w:rPr>
                <w:rFonts w:ascii="Times New Roman" w:hAnsi="Times New Roman"/>
              </w:rPr>
              <w:t>+181с</w:t>
            </w:r>
            <w:r w:rsidRPr="00B75AB8">
              <w:rPr>
                <w:sz w:val="28"/>
                <w:szCs w:val="28"/>
                <w:vertAlign w:val="subscript"/>
              </w:rPr>
              <w:t>айт/</w:t>
            </w:r>
            <w:r w:rsidRPr="00B75AB8">
              <w:rPr>
                <w:rFonts w:ascii="Times New Roman" w:hAnsi="Times New Roman"/>
              </w:rPr>
              <w:t>2*52</w:t>
            </w:r>
            <w:r w:rsidRPr="00B75AB8">
              <w:rPr>
                <w:sz w:val="28"/>
                <w:szCs w:val="28"/>
                <w:vertAlign w:val="subscript"/>
              </w:rPr>
              <w:t>общ)</w:t>
            </w:r>
            <w:r w:rsidRPr="00B75AB8">
              <w:rPr>
                <w:rFonts w:ascii="Times New Roman" w:hAnsi="Times New Roman"/>
              </w:rPr>
              <w:t xml:space="preserve"> х 100= 97</w:t>
            </w:r>
            <w:r w:rsidRPr="00B75AB8">
              <w:rPr>
                <w:sz w:val="28"/>
                <w:szCs w:val="28"/>
                <w:vertAlign w:val="superscript"/>
              </w:rPr>
              <w:t>откр</w:t>
            </w:r>
            <w:r w:rsidRPr="00B75AB8">
              <w:rPr>
                <w:sz w:val="28"/>
                <w:szCs w:val="28"/>
                <w:vertAlign w:val="subscript"/>
              </w:rPr>
              <w:t>уд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1"/>
                <w:highlight w:val="yellow"/>
                <w:lang w:eastAsia="ru-RU"/>
              </w:rPr>
            </w:pP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1"/>
                <w:lang w:eastAsia="ru-RU"/>
              </w:rPr>
            </w:pP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sz w:val="24"/>
                <w:lang w:eastAsia="ru-RU"/>
              </w:rPr>
              <w:t>97 баллов</w:t>
            </w:r>
          </w:p>
        </w:tc>
      </w:tr>
      <w:tr w:rsidR="00B75AB8" w:rsidRPr="00B75AB8" w:rsidTr="00B75AB8">
        <w:tc>
          <w:tcPr>
            <w:tcW w:w="13467" w:type="dxa"/>
            <w:gridSpan w:val="5"/>
            <w:shd w:val="clear" w:color="auto" w:fill="auto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B75AB8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1(К</w:t>
            </w:r>
            <w:r w:rsidRPr="00B75AB8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1</w:t>
            </w:r>
            <w:r w:rsidRPr="00B75AB8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B75A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х </w:t>
            </w:r>
            <w:r w:rsidRPr="00B75AB8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100</w:t>
            </w:r>
            <w:r w:rsidRPr="00B75AB8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инф </w:t>
            </w:r>
            <w:r w:rsidRPr="00B75AB8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B75A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0,3 х 90</w:t>
            </w:r>
            <w:r w:rsidRPr="00B75AB8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 xml:space="preserve">дист + </w:t>
            </w:r>
            <w:r w:rsidRPr="00B75A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0,4 х 97</w:t>
            </w:r>
            <w:r w:rsidRPr="00B75AB8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ткр</w:t>
            </w:r>
            <w:r w:rsidRPr="00B75AB8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B75A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B75AB8">
              <w:rPr>
                <w:rFonts w:ascii="Times New Roman" w:hAnsi="Times New Roman"/>
                <w:b/>
                <w:sz w:val="24"/>
                <w:lang w:eastAsia="ru-RU"/>
              </w:rPr>
              <w:t>95,8</w:t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B75AB8">
              <w:rPr>
                <w:rFonts w:ascii="Times New Roman" w:hAnsi="Times New Roman"/>
                <w:b/>
                <w:sz w:val="24"/>
                <w:lang w:eastAsia="ru-RU"/>
              </w:rPr>
              <w:t>балла</w:t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AB8" w:rsidRPr="00B75AB8" w:rsidTr="00B75AB8">
        <w:tc>
          <w:tcPr>
            <w:tcW w:w="567" w:type="dxa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84" w:type="dxa"/>
            <w:gridSpan w:val="5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«Комфортность условий, в которых осуществляется образовательная деятельности»</w:t>
            </w:r>
          </w:p>
        </w:tc>
      </w:tr>
      <w:tr w:rsidR="00B75AB8" w:rsidRPr="00B75AB8" w:rsidTr="00B75AB8">
        <w:tc>
          <w:tcPr>
            <w:tcW w:w="567" w:type="dxa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7088" w:type="dxa"/>
            <w:gridSpan w:val="2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lang w:eastAsia="ru-RU"/>
              </w:rP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lang w:eastAsia="ru-RU"/>
              </w:rPr>
              <w:t>- наличие комфортной зоны отдыха (ожидания);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lang w:eastAsia="ru-RU"/>
              </w:rPr>
              <w:t>- наличие и понятность навигации внутри организации;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lang w:eastAsia="ru-RU"/>
              </w:rPr>
              <w:t>- доступность питьевой воды;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lang w:eastAsia="ru-RU"/>
              </w:rPr>
              <w:t>- санитарное состояние помещений организаций;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5AB8"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 xml:space="preserve">по формуле (2.1): 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  <w:lang w:eastAsia="ru-RU"/>
              </w:rPr>
            </w:pPr>
            <w:r w:rsidRPr="00B75AB8">
              <w:rPr>
                <w:rFonts w:ascii="Arial" w:eastAsia="Calibri" w:hAnsi="Arial" w:cs="Arial"/>
                <w:sz w:val="24"/>
                <w:szCs w:val="20"/>
                <w:lang w:eastAsia="ru-RU"/>
              </w:rPr>
              <w:t>П</w:t>
            </w:r>
            <w:r w:rsidRPr="00B75AB8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комф.усл</w:t>
            </w:r>
            <w:r w:rsidRPr="00B75AB8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= Т</w:t>
            </w:r>
            <w:r w:rsidRPr="00B75AB8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r w:rsidRPr="00B75AB8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x С</w:t>
            </w:r>
            <w:r w:rsidRPr="00B75AB8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r w:rsidRPr="00B75AB8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, </w:t>
            </w:r>
            <w:r w:rsidRPr="00B75AB8">
              <w:rPr>
                <w:rFonts w:ascii="Arial" w:eastAsia="Calibri" w:hAnsi="Arial" w:cs="Arial"/>
                <w:szCs w:val="20"/>
                <w:lang w:eastAsia="ru-RU"/>
              </w:rPr>
              <w:t>(2.1)</w:t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B75AB8">
              <w:rPr>
                <w:rFonts w:ascii="Times New Roman" w:hAnsi="Times New Roman"/>
              </w:rPr>
              <w:t>20</w:t>
            </w:r>
            <w:r w:rsidRPr="00B75AB8">
              <w:rPr>
                <w:sz w:val="24"/>
                <w:vertAlign w:val="subscript"/>
              </w:rPr>
              <w:t>комф</w:t>
            </w:r>
            <w:r w:rsidRPr="00B75AB8">
              <w:rPr>
                <w:sz w:val="24"/>
              </w:rPr>
              <w:t xml:space="preserve"> x 6</w:t>
            </w:r>
            <w:r w:rsidRPr="00B75AB8">
              <w:rPr>
                <w:sz w:val="24"/>
                <w:vertAlign w:val="subscript"/>
              </w:rPr>
              <w:t>комф</w:t>
            </w:r>
            <w:r w:rsidRPr="00B75AB8">
              <w:rPr>
                <w:rFonts w:ascii="Times New Roman" w:hAnsi="Times New Roman"/>
              </w:rPr>
              <w:t>= 120</w:t>
            </w:r>
            <w:r w:rsidRPr="00B75AB8">
              <w:rPr>
                <w:sz w:val="24"/>
                <w:vertAlign w:val="subscript"/>
              </w:rPr>
              <w:t>комф.усл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color w:val="000000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 наличии и функционируют  шесть комфортных условий предоставления услуг</w:t>
            </w:r>
            <w:r w:rsidRPr="00B75AB8">
              <w:rPr>
                <w:rFonts w:ascii="Times New Roman CYR" w:eastAsia="Calibri" w:hAnsi="Times New Roman CYR"/>
                <w:color w:val="000000"/>
                <w:lang w:eastAsia="ru-RU"/>
              </w:rPr>
              <w:t>.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color w:val="000000"/>
                <w:lang w:eastAsia="ru-RU"/>
              </w:rPr>
            </w:pP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B75AB8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B75AB8" w:rsidRPr="00B75AB8" w:rsidTr="00B75AB8">
        <w:trPr>
          <w:trHeight w:val="1601"/>
        </w:trPr>
        <w:tc>
          <w:tcPr>
            <w:tcW w:w="567" w:type="dxa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88" w:type="dxa"/>
            <w:gridSpan w:val="2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lang w:eastAsia="ru-RU"/>
              </w:rPr>
              <w:t>Доля получателей образовательных 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417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5AB8"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5AB8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B75AB8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szCs w:val="28"/>
              </w:rPr>
              <w:t>(160</w:t>
            </w:r>
            <w:r w:rsidRPr="00B75AB8">
              <w:rPr>
                <w:sz w:val="28"/>
                <w:szCs w:val="28"/>
                <w:vertAlign w:val="superscript"/>
              </w:rPr>
              <w:t>комф</w:t>
            </w:r>
            <w:r w:rsidRPr="00B75AB8">
              <w:rPr>
                <w:rFonts w:ascii="Times New Roman" w:hAnsi="Times New Roman"/>
                <w:szCs w:val="24"/>
              </w:rPr>
              <w:t>/187</w:t>
            </w:r>
            <w:r w:rsidRPr="00B75AB8">
              <w:rPr>
                <w:sz w:val="28"/>
                <w:szCs w:val="28"/>
                <w:vertAlign w:val="subscript"/>
              </w:rPr>
              <w:t>общ</w:t>
            </w:r>
            <w:r w:rsidRPr="00B75AB8">
              <w:rPr>
                <w:rFonts w:ascii="Times New Roman" w:hAnsi="Times New Roman"/>
                <w:szCs w:val="28"/>
              </w:rPr>
              <w:t xml:space="preserve">) ×100 </w:t>
            </w:r>
            <w:r w:rsidRPr="00B75AB8">
              <w:rPr>
                <w:rFonts w:ascii="Times New Roman" w:hAnsi="Times New Roman"/>
              </w:rPr>
              <w:t>= 86</w:t>
            </w:r>
            <w:r w:rsidRPr="00B75AB8">
              <w:rPr>
                <w:sz w:val="28"/>
                <w:szCs w:val="28"/>
                <w:vertAlign w:val="superscript"/>
              </w:rPr>
              <w:t>комф</w:t>
            </w:r>
            <w:r w:rsidRPr="00B75AB8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B75AB8">
              <w:rPr>
                <w:rFonts w:ascii="Times New Roman" w:hAnsi="Times New Roman"/>
                <w:sz w:val="24"/>
                <w:lang w:eastAsia="ru-RU"/>
              </w:rPr>
              <w:t>86</w:t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B75AB8" w:rsidRPr="00B75AB8" w:rsidTr="00B75AB8">
        <w:tc>
          <w:tcPr>
            <w:tcW w:w="13467" w:type="dxa"/>
            <w:gridSpan w:val="5"/>
            <w:shd w:val="clear" w:color="auto" w:fill="auto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B75AB8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2 (К</w:t>
            </w:r>
            <w:r w:rsidRPr="00B75AB8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2</w:t>
            </w:r>
            <w:r w:rsidRPr="00B75AB8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B75A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(0,5 х 100</w:t>
            </w:r>
            <w:r w:rsidRPr="00B75AB8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комф.усл</w:t>
            </w:r>
            <w:r w:rsidRPr="00B75AB8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B75A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0,5 х86</w:t>
            </w:r>
            <w:r w:rsidRPr="00B75AB8">
              <w:rPr>
                <w:rFonts w:ascii="Arial" w:eastAsia="Calibri" w:hAnsi="Arial" w:cs="Arial"/>
                <w:sz w:val="24"/>
                <w:szCs w:val="28"/>
                <w:vertAlign w:val="superscript"/>
                <w:lang w:eastAsia="ru-RU"/>
              </w:rPr>
              <w:t>комф</w:t>
            </w:r>
            <w:r w:rsidRPr="00B75AB8">
              <w:rPr>
                <w:rFonts w:ascii="Arial" w:eastAsia="Calibri" w:hAnsi="Arial" w:cs="Arial"/>
                <w:sz w:val="24"/>
                <w:szCs w:val="28"/>
                <w:vertAlign w:val="subscript"/>
                <w:lang w:eastAsia="ru-RU"/>
              </w:rPr>
              <w:t>уд</w:t>
            </w:r>
            <w:r w:rsidRPr="00B75A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B75AB8" w:rsidRPr="00B75AB8" w:rsidRDefault="00B75AB8" w:rsidP="00B75AB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AB8">
              <w:rPr>
                <w:rFonts w:ascii="Times New Roman" w:hAnsi="Times New Roman"/>
                <w:b/>
                <w:sz w:val="24"/>
                <w:lang w:eastAsia="ru-RU"/>
              </w:rPr>
              <w:t>93 балла</w:t>
            </w:r>
          </w:p>
        </w:tc>
      </w:tr>
      <w:tr w:rsidR="00B75AB8" w:rsidRPr="00B75AB8" w:rsidTr="00B75AB8">
        <w:tc>
          <w:tcPr>
            <w:tcW w:w="822" w:type="dxa"/>
            <w:gridSpan w:val="2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29" w:type="dxa"/>
            <w:gridSpan w:val="4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«Доступность образовательной деятельности для инвалидов»</w:t>
            </w:r>
          </w:p>
        </w:tc>
      </w:tr>
      <w:tr w:rsidR="00B75AB8" w:rsidRPr="00B75AB8" w:rsidTr="00B75AB8">
        <w:tc>
          <w:tcPr>
            <w:tcW w:w="822" w:type="dxa"/>
            <w:gridSpan w:val="2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6833" w:type="dxa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lang w:eastAsia="ru-RU"/>
              </w:rPr>
              <w:t>- оборудование входных групп пандусами/подъемными платформами;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lang w:eastAsia="ru-RU"/>
              </w:rPr>
              <w:t>- наличие сменных кресел-колясок;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5AB8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5AB8">
              <w:rPr>
                <w:rFonts w:ascii="Times New Roman" w:hAnsi="Times New Roman"/>
                <w:szCs w:val="24"/>
              </w:rPr>
              <w:t>по формуле (3.1):</w:t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B75AB8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5AB8">
              <w:rPr>
                <w:rFonts w:ascii="Times New Roman" w:hAnsi="Times New Roman"/>
              </w:rPr>
              <w:t>20</w:t>
            </w:r>
            <w:r w:rsidRPr="00B75AB8">
              <w:rPr>
                <w:sz w:val="28"/>
                <w:szCs w:val="28"/>
                <w:vertAlign w:val="superscript"/>
              </w:rPr>
              <w:t>орг</w:t>
            </w:r>
            <w:r w:rsidRPr="00B75AB8">
              <w:rPr>
                <w:sz w:val="28"/>
                <w:szCs w:val="28"/>
                <w:vertAlign w:val="subscript"/>
              </w:rPr>
              <w:t>дост</w:t>
            </w:r>
            <w:r w:rsidRPr="00B75AB8">
              <w:rPr>
                <w:rFonts w:ascii="Times New Roman" w:hAnsi="Times New Roman"/>
                <w:szCs w:val="28"/>
              </w:rPr>
              <w:t>×1</w:t>
            </w:r>
            <w:r w:rsidRPr="00B75AB8">
              <w:rPr>
                <w:sz w:val="28"/>
                <w:szCs w:val="28"/>
                <w:vertAlign w:val="superscript"/>
              </w:rPr>
              <w:t>орг</w:t>
            </w:r>
            <w:r w:rsidRPr="00B75AB8">
              <w:rPr>
                <w:sz w:val="28"/>
                <w:szCs w:val="28"/>
                <w:vertAlign w:val="subscript"/>
              </w:rPr>
              <w:t xml:space="preserve">дост </w:t>
            </w:r>
            <w:r w:rsidRPr="00B75AB8">
              <w:rPr>
                <w:rFonts w:ascii="Times New Roman" w:hAnsi="Times New Roman"/>
              </w:rPr>
              <w:t>= 20</w:t>
            </w:r>
            <w:r w:rsidRPr="00B75AB8">
              <w:rPr>
                <w:sz w:val="28"/>
                <w:szCs w:val="28"/>
                <w:vertAlign w:val="superscript"/>
              </w:rPr>
              <w:t>орг</w:t>
            </w:r>
            <w:r w:rsidRPr="00B75AB8">
              <w:rPr>
                <w:sz w:val="28"/>
                <w:szCs w:val="28"/>
                <w:vertAlign w:val="subscript"/>
              </w:rPr>
              <w:t>дост</w:t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5AB8">
              <w:rPr>
                <w:rFonts w:ascii="Times New Roman" w:hAnsi="Times New Roman"/>
              </w:rPr>
              <w:t>В наличии одно условие доступности услуг для инвалидов.</w:t>
            </w:r>
          </w:p>
        </w:tc>
        <w:tc>
          <w:tcPr>
            <w:tcW w:w="1984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sz w:val="24"/>
                <w:lang w:eastAsia="ru-RU"/>
              </w:rPr>
              <w:t>20 баллов</w:t>
            </w:r>
          </w:p>
        </w:tc>
      </w:tr>
      <w:tr w:rsidR="00B75AB8" w:rsidRPr="00B75AB8" w:rsidTr="00B75AB8">
        <w:tc>
          <w:tcPr>
            <w:tcW w:w="822" w:type="dxa"/>
            <w:gridSpan w:val="2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833" w:type="dxa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5AB8"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5AB8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B75AB8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5AB8">
              <w:rPr>
                <w:rFonts w:ascii="Times New Roman" w:hAnsi="Times New Roman"/>
              </w:rPr>
              <w:t>20</w:t>
            </w:r>
            <w:r w:rsidRPr="00B75AB8">
              <w:rPr>
                <w:sz w:val="28"/>
                <w:szCs w:val="28"/>
                <w:vertAlign w:val="superscript"/>
              </w:rPr>
              <w:t>усл</w:t>
            </w:r>
            <w:r w:rsidRPr="00B75AB8">
              <w:rPr>
                <w:sz w:val="28"/>
                <w:szCs w:val="28"/>
                <w:vertAlign w:val="subscript"/>
              </w:rPr>
              <w:t>дост</w:t>
            </w:r>
            <w:r w:rsidRPr="00B75AB8">
              <w:rPr>
                <w:rFonts w:ascii="Times New Roman" w:hAnsi="Times New Roman"/>
                <w:szCs w:val="28"/>
              </w:rPr>
              <w:t>×</w:t>
            </w:r>
            <w:r w:rsidRPr="00B75AB8">
              <w:rPr>
                <w:rFonts w:ascii="Times New Roman" w:hAnsi="Times New Roman"/>
              </w:rPr>
              <w:t>2</w:t>
            </w:r>
            <w:r w:rsidRPr="00B75AB8">
              <w:rPr>
                <w:sz w:val="28"/>
                <w:szCs w:val="28"/>
                <w:vertAlign w:val="superscript"/>
              </w:rPr>
              <w:t>сл</w:t>
            </w:r>
            <w:r w:rsidRPr="00B75AB8">
              <w:rPr>
                <w:sz w:val="28"/>
                <w:szCs w:val="28"/>
                <w:vertAlign w:val="subscript"/>
              </w:rPr>
              <w:t xml:space="preserve">дост </w:t>
            </w:r>
            <w:r w:rsidRPr="00B75AB8">
              <w:rPr>
                <w:rFonts w:ascii="Times New Roman" w:hAnsi="Times New Roman"/>
              </w:rPr>
              <w:t>= 40</w:t>
            </w:r>
            <w:r w:rsidRPr="00B75AB8">
              <w:rPr>
                <w:sz w:val="28"/>
                <w:szCs w:val="28"/>
                <w:vertAlign w:val="superscript"/>
              </w:rPr>
              <w:t>усл</w:t>
            </w:r>
            <w:r w:rsidRPr="00B75AB8">
              <w:rPr>
                <w:sz w:val="28"/>
                <w:szCs w:val="28"/>
                <w:vertAlign w:val="subscript"/>
              </w:rPr>
              <w:t>дост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наличии </w:t>
            </w:r>
            <w:r w:rsidRPr="00B75AB8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два</w:t>
            </w:r>
            <w:r w:rsidRPr="00B75A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условия доступности, позволяющих инвалидам получать услуги наравне с другими.</w:t>
            </w:r>
          </w:p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sz w:val="24"/>
                <w:lang w:eastAsia="ru-RU"/>
              </w:rPr>
              <w:t>40 баллов</w:t>
            </w:r>
          </w:p>
        </w:tc>
      </w:tr>
      <w:tr w:rsidR="00B75AB8" w:rsidRPr="00B75AB8" w:rsidTr="00B75AB8">
        <w:tc>
          <w:tcPr>
            <w:tcW w:w="822" w:type="dxa"/>
            <w:gridSpan w:val="2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3.3.</w:t>
            </w:r>
          </w:p>
        </w:tc>
        <w:tc>
          <w:tcPr>
            <w:tcW w:w="6833" w:type="dxa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5AB8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5AB8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5AB8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B75AB8">
              <w:rPr>
                <w:rFonts w:ascii="Times New Roman" w:hAnsi="Times New Roman"/>
                <w:szCs w:val="28"/>
              </w:rPr>
              <w:t>(13</w:t>
            </w:r>
            <w:r w:rsidRPr="00B75AB8">
              <w:rPr>
                <w:sz w:val="28"/>
                <w:szCs w:val="28"/>
                <w:vertAlign w:val="superscript"/>
              </w:rPr>
              <w:t>дост</w:t>
            </w:r>
            <w:r w:rsidRPr="00B75AB8">
              <w:rPr>
                <w:rFonts w:ascii="Times New Roman" w:hAnsi="Times New Roman"/>
                <w:szCs w:val="24"/>
              </w:rPr>
              <w:t>/14</w:t>
            </w:r>
            <w:r w:rsidRPr="00B75AB8">
              <w:rPr>
                <w:sz w:val="28"/>
                <w:szCs w:val="28"/>
                <w:vertAlign w:val="subscript"/>
              </w:rPr>
              <w:t>инв</w:t>
            </w:r>
            <w:r w:rsidRPr="00B75AB8">
              <w:rPr>
                <w:rFonts w:ascii="Times New Roman" w:hAnsi="Times New Roman"/>
                <w:szCs w:val="28"/>
              </w:rPr>
              <w:t xml:space="preserve">) ×100 </w:t>
            </w:r>
            <w:r w:rsidRPr="00B75AB8">
              <w:rPr>
                <w:rFonts w:ascii="Times New Roman" w:hAnsi="Times New Roman"/>
              </w:rPr>
              <w:t>= 93</w:t>
            </w:r>
            <w:r w:rsidRPr="00B75AB8">
              <w:rPr>
                <w:sz w:val="28"/>
                <w:szCs w:val="28"/>
                <w:vertAlign w:val="superscript"/>
              </w:rPr>
              <w:t>дост</w:t>
            </w:r>
            <w:r w:rsidRPr="00B75AB8">
              <w:rPr>
                <w:sz w:val="28"/>
                <w:szCs w:val="28"/>
                <w:vertAlign w:val="subscript"/>
              </w:rPr>
              <w:t>уд</w:t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sz w:val="24"/>
                <w:lang w:eastAsia="ru-RU"/>
              </w:rPr>
              <w:t>93 балла</w:t>
            </w:r>
          </w:p>
        </w:tc>
      </w:tr>
      <w:tr w:rsidR="00B75AB8" w:rsidRPr="00B75AB8" w:rsidTr="00B75AB8">
        <w:tc>
          <w:tcPr>
            <w:tcW w:w="13467" w:type="dxa"/>
            <w:gridSpan w:val="5"/>
            <w:shd w:val="clear" w:color="auto" w:fill="auto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3 (К</w:t>
            </w:r>
            <w:r w:rsidRPr="00B75AB8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3</w:t>
            </w:r>
            <w:r w:rsidRPr="00B75AB8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B75A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х2</w:t>
            </w:r>
            <w:r w:rsidRPr="00B75AB8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B75AB8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r w:rsidRPr="00B75AB8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r w:rsidRPr="00B75A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+ 0,4 х 4</w:t>
            </w:r>
            <w:r w:rsidRPr="00B75AB8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B75AB8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усл</w:t>
            </w:r>
            <w:r w:rsidRPr="00B75AB8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r w:rsidRPr="00B75A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+ 0,3 х93</w:t>
            </w:r>
            <w:r w:rsidRPr="00B75AB8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дост</w:t>
            </w:r>
            <w:r w:rsidRPr="00B75AB8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B75A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AB8">
              <w:rPr>
                <w:rFonts w:ascii="Times New Roman" w:hAnsi="Times New Roman"/>
                <w:b/>
                <w:sz w:val="24"/>
                <w:lang w:eastAsia="ru-RU"/>
              </w:rPr>
              <w:t>49,9 балла</w:t>
            </w:r>
          </w:p>
        </w:tc>
      </w:tr>
      <w:tr w:rsidR="00B75AB8" w:rsidRPr="00B75AB8" w:rsidTr="00B75AB8">
        <w:tc>
          <w:tcPr>
            <w:tcW w:w="822" w:type="dxa"/>
            <w:gridSpan w:val="2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629" w:type="dxa"/>
            <w:gridSpan w:val="4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«Доброжелательность, вежливость работников организации»</w:t>
            </w:r>
          </w:p>
        </w:tc>
      </w:tr>
      <w:tr w:rsidR="00B75AB8" w:rsidRPr="00B75AB8" w:rsidTr="00B75AB8">
        <w:tc>
          <w:tcPr>
            <w:tcW w:w="822" w:type="dxa"/>
            <w:gridSpan w:val="2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4.1.</w:t>
            </w:r>
          </w:p>
        </w:tc>
        <w:tc>
          <w:tcPr>
            <w:tcW w:w="6833" w:type="dxa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75AB8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417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5AB8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5AB8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B75AB8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szCs w:val="28"/>
              </w:rPr>
              <w:t>(180</w:t>
            </w:r>
            <w:r w:rsidRPr="00B75AB8">
              <w:rPr>
                <w:sz w:val="28"/>
                <w:szCs w:val="28"/>
                <w:vertAlign w:val="superscript"/>
              </w:rPr>
              <w:t>перв.конт</w:t>
            </w:r>
            <w:r w:rsidRPr="00B75AB8">
              <w:rPr>
                <w:rFonts w:ascii="Times New Roman" w:hAnsi="Times New Roman"/>
                <w:szCs w:val="24"/>
              </w:rPr>
              <w:t>/187</w:t>
            </w:r>
            <w:r w:rsidRPr="00B75AB8">
              <w:rPr>
                <w:sz w:val="28"/>
                <w:szCs w:val="28"/>
                <w:vertAlign w:val="subscript"/>
              </w:rPr>
              <w:t>общ</w:t>
            </w:r>
            <w:r w:rsidRPr="00B75AB8">
              <w:rPr>
                <w:rFonts w:ascii="Times New Roman" w:hAnsi="Times New Roman"/>
                <w:szCs w:val="28"/>
              </w:rPr>
              <w:t xml:space="preserve">) ×100 </w:t>
            </w:r>
            <w:r w:rsidRPr="00B75AB8">
              <w:rPr>
                <w:rFonts w:ascii="Times New Roman" w:hAnsi="Times New Roman"/>
              </w:rPr>
              <w:t>= 96</w:t>
            </w:r>
            <w:r w:rsidRPr="00B75AB8">
              <w:rPr>
                <w:sz w:val="28"/>
                <w:szCs w:val="28"/>
                <w:vertAlign w:val="superscript"/>
              </w:rPr>
              <w:t>перв.конт</w:t>
            </w:r>
            <w:r w:rsidRPr="00B75AB8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sz w:val="24"/>
                <w:lang w:eastAsia="ru-RU"/>
              </w:rPr>
              <w:t>96 баллов</w:t>
            </w:r>
          </w:p>
        </w:tc>
      </w:tr>
      <w:tr w:rsidR="00B75AB8" w:rsidRPr="00B75AB8" w:rsidTr="00B75AB8">
        <w:tc>
          <w:tcPr>
            <w:tcW w:w="822" w:type="dxa"/>
            <w:gridSpan w:val="2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4.2.</w:t>
            </w:r>
          </w:p>
        </w:tc>
        <w:tc>
          <w:tcPr>
            <w:tcW w:w="6833" w:type="dxa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75AB8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1417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5AB8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5AB8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B75AB8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szCs w:val="28"/>
              </w:rPr>
              <w:t>(181</w:t>
            </w:r>
            <w:r w:rsidRPr="00B75AB8">
              <w:rPr>
                <w:sz w:val="28"/>
                <w:szCs w:val="28"/>
                <w:vertAlign w:val="superscript"/>
              </w:rPr>
              <w:t>каз.услуг</w:t>
            </w:r>
            <w:r w:rsidRPr="00B75AB8">
              <w:rPr>
                <w:rFonts w:ascii="Times New Roman" w:hAnsi="Times New Roman"/>
                <w:szCs w:val="24"/>
              </w:rPr>
              <w:t>/187</w:t>
            </w:r>
            <w:r w:rsidRPr="00B75AB8">
              <w:rPr>
                <w:sz w:val="28"/>
                <w:szCs w:val="28"/>
                <w:vertAlign w:val="subscript"/>
              </w:rPr>
              <w:t>общ</w:t>
            </w:r>
            <w:r w:rsidRPr="00B75AB8">
              <w:rPr>
                <w:rFonts w:ascii="Times New Roman" w:hAnsi="Times New Roman"/>
                <w:szCs w:val="28"/>
              </w:rPr>
              <w:t xml:space="preserve">) ×100 </w:t>
            </w:r>
            <w:r w:rsidRPr="00B75AB8">
              <w:rPr>
                <w:rFonts w:ascii="Times New Roman" w:hAnsi="Times New Roman"/>
              </w:rPr>
              <w:t>= 97</w:t>
            </w:r>
            <w:r w:rsidRPr="00B75AB8">
              <w:rPr>
                <w:sz w:val="28"/>
                <w:szCs w:val="28"/>
                <w:vertAlign w:val="superscript"/>
              </w:rPr>
              <w:t>оказ.услуг</w:t>
            </w:r>
            <w:r w:rsidRPr="00B75AB8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sz w:val="24"/>
                <w:lang w:eastAsia="ru-RU"/>
              </w:rPr>
              <w:t>97 баллов</w:t>
            </w:r>
          </w:p>
        </w:tc>
      </w:tr>
      <w:tr w:rsidR="00B75AB8" w:rsidRPr="00B75AB8" w:rsidTr="00B75AB8">
        <w:tc>
          <w:tcPr>
            <w:tcW w:w="822" w:type="dxa"/>
            <w:gridSpan w:val="2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4.3.</w:t>
            </w:r>
          </w:p>
        </w:tc>
        <w:tc>
          <w:tcPr>
            <w:tcW w:w="6833" w:type="dxa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75AB8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1417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5AB8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5AB8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B75AB8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B75AB8">
              <w:rPr>
                <w:rFonts w:ascii="Times New Roman" w:hAnsi="Times New Roman"/>
                <w:szCs w:val="28"/>
              </w:rPr>
              <w:t>(187</w:t>
            </w:r>
            <w:r w:rsidRPr="00B75AB8">
              <w:rPr>
                <w:sz w:val="28"/>
                <w:szCs w:val="28"/>
                <w:vertAlign w:val="superscript"/>
              </w:rPr>
              <w:t>вежл.дист</w:t>
            </w:r>
            <w:r w:rsidRPr="00B75AB8">
              <w:rPr>
                <w:rFonts w:ascii="Times New Roman" w:hAnsi="Times New Roman"/>
                <w:szCs w:val="24"/>
              </w:rPr>
              <w:t>/187</w:t>
            </w:r>
            <w:r w:rsidRPr="00B75AB8">
              <w:rPr>
                <w:sz w:val="28"/>
                <w:szCs w:val="28"/>
                <w:vertAlign w:val="subscript"/>
              </w:rPr>
              <w:t>бщ</w:t>
            </w:r>
            <w:r w:rsidRPr="00B75AB8">
              <w:rPr>
                <w:rFonts w:ascii="Times New Roman" w:hAnsi="Times New Roman"/>
                <w:szCs w:val="28"/>
              </w:rPr>
              <w:t xml:space="preserve">) ×100 </w:t>
            </w:r>
            <w:r w:rsidRPr="00B75AB8">
              <w:rPr>
                <w:rFonts w:ascii="Times New Roman" w:hAnsi="Times New Roman"/>
              </w:rPr>
              <w:t>= 100</w:t>
            </w:r>
            <w:r w:rsidRPr="00B75AB8">
              <w:rPr>
                <w:sz w:val="28"/>
                <w:szCs w:val="28"/>
                <w:vertAlign w:val="superscript"/>
              </w:rPr>
              <w:t>вежл.дист</w:t>
            </w:r>
            <w:r w:rsidRPr="00B75AB8">
              <w:rPr>
                <w:sz w:val="28"/>
                <w:szCs w:val="28"/>
                <w:vertAlign w:val="subscript"/>
              </w:rPr>
              <w:t>уд</w:t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B75AB8" w:rsidRPr="00B75AB8" w:rsidTr="00B75AB8">
        <w:tc>
          <w:tcPr>
            <w:tcW w:w="13467" w:type="dxa"/>
            <w:gridSpan w:val="5"/>
            <w:shd w:val="clear" w:color="auto" w:fill="auto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402" w:hanging="3402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4 (К</w:t>
            </w:r>
            <w:r w:rsidRPr="00B75AB8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4</w:t>
            </w:r>
            <w:r w:rsidRPr="00B75AB8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B75A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(0,4 х 96</w:t>
            </w:r>
            <w:r w:rsidRPr="00B75AB8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перв.конт</w:t>
            </w:r>
            <w:r w:rsidRPr="00B75AB8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B75A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+ 0,4 х 97</w:t>
            </w:r>
            <w:r w:rsidRPr="00B75AB8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каз.услуг</w:t>
            </w:r>
            <w:r w:rsidRPr="00B75AB8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B75A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+ 0,2 х 100</w:t>
            </w:r>
            <w:r w:rsidRPr="00B75AB8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вежл.дист</w:t>
            </w:r>
            <w:r w:rsidRPr="00B75AB8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B75AB8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B75AB8" w:rsidRPr="00B75AB8" w:rsidRDefault="00B75AB8" w:rsidP="00B75AB8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AB8">
              <w:rPr>
                <w:rFonts w:ascii="Times New Roman" w:hAnsi="Times New Roman"/>
                <w:b/>
                <w:sz w:val="24"/>
                <w:lang w:eastAsia="ru-RU"/>
              </w:rPr>
              <w:t>97,2 баллов</w:t>
            </w:r>
          </w:p>
        </w:tc>
      </w:tr>
      <w:tr w:rsidR="00B75AB8" w:rsidRPr="00B75AB8" w:rsidTr="00B75AB8">
        <w:tc>
          <w:tcPr>
            <w:tcW w:w="822" w:type="dxa"/>
            <w:gridSpan w:val="2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629" w:type="dxa"/>
            <w:gridSpan w:val="4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sz w:val="24"/>
                <w:szCs w:val="24"/>
              </w:rPr>
              <w:t>Критерий «Удовлетворенность условиями осуществления образовательной деятельности»</w:t>
            </w:r>
          </w:p>
        </w:tc>
      </w:tr>
      <w:tr w:rsidR="00B75AB8" w:rsidRPr="00B75AB8" w:rsidTr="00B75AB8">
        <w:tc>
          <w:tcPr>
            <w:tcW w:w="822" w:type="dxa"/>
            <w:gridSpan w:val="2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833" w:type="dxa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75AB8">
              <w:rPr>
                <w:rFonts w:ascii="Times New Roman" w:eastAsia="Calibri" w:hAnsi="Times New Roman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417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5AB8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5AB8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B75AB8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szCs w:val="28"/>
              </w:rPr>
              <w:t>(173</w:t>
            </w:r>
            <w:r w:rsidRPr="00B75AB8">
              <w:rPr>
                <w:sz w:val="28"/>
                <w:szCs w:val="28"/>
                <w:vertAlign w:val="subscript"/>
              </w:rPr>
              <w:t>еком</w:t>
            </w:r>
            <w:r w:rsidRPr="00B75AB8">
              <w:rPr>
                <w:rFonts w:ascii="Times New Roman" w:hAnsi="Times New Roman"/>
                <w:szCs w:val="24"/>
              </w:rPr>
              <w:t>/187</w:t>
            </w:r>
            <w:r w:rsidRPr="00B75AB8">
              <w:rPr>
                <w:sz w:val="28"/>
                <w:szCs w:val="28"/>
                <w:vertAlign w:val="subscript"/>
              </w:rPr>
              <w:t>общ</w:t>
            </w:r>
            <w:r w:rsidRPr="00B75AB8">
              <w:rPr>
                <w:rFonts w:ascii="Times New Roman" w:hAnsi="Times New Roman"/>
                <w:szCs w:val="28"/>
              </w:rPr>
              <w:t xml:space="preserve">) ×100 </w:t>
            </w:r>
            <w:r w:rsidRPr="00B75AB8">
              <w:rPr>
                <w:rFonts w:ascii="Times New Roman" w:hAnsi="Times New Roman"/>
              </w:rPr>
              <w:t>= 93</w:t>
            </w:r>
            <w:r w:rsidRPr="00B75AB8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sz w:val="24"/>
                <w:lang w:eastAsia="ru-RU"/>
              </w:rPr>
              <w:t>93 баллов</w:t>
            </w:r>
          </w:p>
        </w:tc>
      </w:tr>
      <w:tr w:rsidR="00B75AB8" w:rsidRPr="00B75AB8" w:rsidTr="00B75AB8">
        <w:tc>
          <w:tcPr>
            <w:tcW w:w="822" w:type="dxa"/>
            <w:gridSpan w:val="2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833" w:type="dxa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75AB8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1417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5AB8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5AB8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B75AB8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szCs w:val="28"/>
              </w:rPr>
              <w:t>(184</w:t>
            </w:r>
            <w:r w:rsidRPr="00B75AB8">
              <w:rPr>
                <w:sz w:val="28"/>
                <w:szCs w:val="28"/>
                <w:vertAlign w:val="superscript"/>
              </w:rPr>
              <w:t>орг.усл</w:t>
            </w:r>
            <w:r w:rsidRPr="00B75AB8">
              <w:rPr>
                <w:rFonts w:ascii="Times New Roman" w:hAnsi="Times New Roman"/>
                <w:szCs w:val="24"/>
              </w:rPr>
              <w:t>/187</w:t>
            </w:r>
            <w:r w:rsidRPr="00B75AB8">
              <w:rPr>
                <w:sz w:val="28"/>
                <w:szCs w:val="28"/>
                <w:vertAlign w:val="subscript"/>
              </w:rPr>
              <w:t>общ</w:t>
            </w:r>
            <w:r w:rsidRPr="00B75AB8">
              <w:rPr>
                <w:rFonts w:ascii="Times New Roman" w:hAnsi="Times New Roman"/>
                <w:szCs w:val="28"/>
              </w:rPr>
              <w:t xml:space="preserve">) ×100 </w:t>
            </w:r>
            <w:r w:rsidRPr="00B75AB8">
              <w:rPr>
                <w:rFonts w:ascii="Times New Roman" w:hAnsi="Times New Roman"/>
              </w:rPr>
              <w:t>= 98</w:t>
            </w:r>
            <w:r w:rsidRPr="00B75AB8">
              <w:rPr>
                <w:sz w:val="28"/>
                <w:szCs w:val="28"/>
                <w:vertAlign w:val="superscript"/>
              </w:rPr>
              <w:t>орг.усл</w:t>
            </w:r>
            <w:r w:rsidRPr="00B75AB8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sz w:val="24"/>
                <w:lang w:eastAsia="ru-RU"/>
              </w:rPr>
              <w:t>98 баллов</w:t>
            </w:r>
          </w:p>
        </w:tc>
      </w:tr>
      <w:tr w:rsidR="00B75AB8" w:rsidRPr="00B75AB8" w:rsidTr="00B75AB8">
        <w:tc>
          <w:tcPr>
            <w:tcW w:w="822" w:type="dxa"/>
            <w:gridSpan w:val="2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833" w:type="dxa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75AB8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417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75AB8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5AB8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B75AB8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szCs w:val="28"/>
              </w:rPr>
              <w:t xml:space="preserve"> (177</w:t>
            </w:r>
            <w:r w:rsidRPr="00B75AB8">
              <w:rPr>
                <w:sz w:val="28"/>
                <w:szCs w:val="28"/>
                <w:vertAlign w:val="subscript"/>
              </w:rPr>
              <w:t>уд</w:t>
            </w:r>
            <w:r w:rsidRPr="00B75AB8">
              <w:rPr>
                <w:rFonts w:ascii="Times New Roman" w:hAnsi="Times New Roman"/>
                <w:szCs w:val="24"/>
              </w:rPr>
              <w:t>/187</w:t>
            </w:r>
            <w:r w:rsidRPr="00B75AB8">
              <w:rPr>
                <w:rFonts w:ascii="Times New Roman" w:hAnsi="Times New Roman"/>
                <w:szCs w:val="28"/>
              </w:rPr>
              <w:t xml:space="preserve">) ×100 </w:t>
            </w:r>
            <w:r w:rsidRPr="00B75AB8">
              <w:rPr>
                <w:rFonts w:ascii="Times New Roman" w:hAnsi="Times New Roman"/>
              </w:rPr>
              <w:t>= 95</w:t>
            </w:r>
            <w:r w:rsidRPr="00B75AB8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AB8">
              <w:rPr>
                <w:rFonts w:ascii="Times New Roman" w:hAnsi="Times New Roman"/>
                <w:sz w:val="24"/>
                <w:lang w:eastAsia="ru-RU"/>
              </w:rPr>
              <w:t>95 баллов</w:t>
            </w:r>
          </w:p>
        </w:tc>
      </w:tr>
      <w:tr w:rsidR="00B75AB8" w:rsidRPr="00B75AB8" w:rsidTr="00B75AB8">
        <w:tc>
          <w:tcPr>
            <w:tcW w:w="13467" w:type="dxa"/>
            <w:gridSpan w:val="5"/>
          </w:tcPr>
          <w:p w:rsidR="00B75AB8" w:rsidRPr="00B75AB8" w:rsidRDefault="00B75AB8" w:rsidP="00B75A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40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B75AB8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5 (К</w:t>
            </w:r>
            <w:r w:rsidRPr="00B75AB8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5</w:t>
            </w:r>
            <w:r w:rsidRPr="00B75AB8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B75A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х93</w:t>
            </w:r>
            <w:r w:rsidRPr="00B75AB8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реком</w:t>
            </w:r>
            <w:r w:rsidRPr="00B75A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+ 0,2 х 98</w:t>
            </w:r>
            <w:r w:rsidRPr="00B75AB8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орг.усл</w:t>
            </w:r>
            <w:r w:rsidRPr="00B75AB8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B75A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+ 0,5 х 95</w:t>
            </w:r>
            <w:r w:rsidRPr="00B75AB8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</w:p>
        </w:tc>
        <w:tc>
          <w:tcPr>
            <w:tcW w:w="1984" w:type="dxa"/>
          </w:tcPr>
          <w:p w:rsidR="00B75AB8" w:rsidRPr="00B75AB8" w:rsidRDefault="00B75AB8" w:rsidP="00B75AB8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AB8">
              <w:rPr>
                <w:rFonts w:ascii="Times New Roman" w:hAnsi="Times New Roman"/>
                <w:b/>
                <w:sz w:val="24"/>
                <w:lang w:eastAsia="ru-RU"/>
              </w:rPr>
              <w:t>95 баллов</w:t>
            </w:r>
          </w:p>
        </w:tc>
      </w:tr>
    </w:tbl>
    <w:p w:rsidR="00B75AB8" w:rsidRPr="00B75AB8" w:rsidRDefault="00B75AB8" w:rsidP="00B75AB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75AB8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B75AB8" w:rsidRPr="00B75AB8" w:rsidRDefault="00B75AB8" w:rsidP="00B75AB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B75AB8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AB8" w:rsidRPr="00B75AB8" w:rsidRDefault="00B75AB8" w:rsidP="00B75AB8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  <w:r w:rsidRPr="00B75AB8">
        <w:rPr>
          <w:rFonts w:ascii="Times New Roman" w:hAnsi="Times New Roman"/>
          <w:sz w:val="28"/>
          <w:szCs w:val="28"/>
        </w:rPr>
        <w:t xml:space="preserve">(95,8+93+49,9+97,2+95)/5=86,18 </w:t>
      </w:r>
      <w:r w:rsidRPr="00B75AB8">
        <w:rPr>
          <w:rFonts w:ascii="Times New Roman" w:hAnsi="Times New Roman"/>
          <w:vertAlign w:val="subscript"/>
          <w:lang w:eastAsia="ru-RU"/>
        </w:rPr>
        <w:t>МКОУ «Дьяконовская СОШ имени Героя Советского Союза А.М. Ломакина»</w:t>
      </w:r>
    </w:p>
    <w:p w:rsidR="00B75AB8" w:rsidRPr="00B75AB8" w:rsidRDefault="00B75AB8" w:rsidP="00B75AB8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5AB8" w:rsidRPr="00851638" w:rsidRDefault="00B75AB8" w:rsidP="00B75AB8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73B17" w:rsidRPr="00851638" w:rsidRDefault="00873B17" w:rsidP="00B75AB8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936A4" w:rsidRPr="00873B17" w:rsidRDefault="00B936A4" w:rsidP="00873B17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215F3" w:rsidRPr="0062520E" w:rsidRDefault="00A215F3" w:rsidP="006D2D9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380BAE">
        <w:rPr>
          <w:rFonts w:ascii="Times New Roman" w:hAnsi="Times New Roman"/>
          <w:b/>
          <w:sz w:val="24"/>
          <w:szCs w:val="24"/>
        </w:rPr>
        <w:t>Сведения об организации - операторе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 xml:space="preserve">Образовательная организация - частного учреждения дополнительного 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>профессионального образования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>«Дом знаний»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 xml:space="preserve">305000, г. Курск, ул. Радищева, д.35  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>Тел. 70-82-28, факс 70-56-87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>ИНН 4632103336 КПП 463201001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>Р/сч 40703810000520000417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>К/сч30101810145250000411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>Филиал «Центральный» Банк ВТБ (ПАО) г. Москва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>БИК 044525411</w:t>
      </w:r>
    </w:p>
    <w:p w:rsidR="00A215F3" w:rsidRPr="0062520E" w:rsidRDefault="00A215F3" w:rsidP="00A215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24E0" w:rsidRDefault="007924E0" w:rsidP="00A215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A2B80" w:rsidRDefault="00BA2B80" w:rsidP="00BA2B8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Независимая оценка проведена Центром независимой оценки качества условий оказания услуг организациям в сфере образования и культуры</w:t>
      </w:r>
    </w:p>
    <w:p w:rsidR="00BA2B80" w:rsidRDefault="00BA2B80" w:rsidP="00BA2B80">
      <w:pPr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BA2B80" w:rsidRDefault="00BA2B80" w:rsidP="00BA2B80">
      <w:pPr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экспертной группы:</w:t>
      </w:r>
    </w:p>
    <w:p w:rsidR="00CB2648" w:rsidRDefault="00BA2B80" w:rsidP="00BA2B8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Муха И.В. </w:t>
      </w:r>
    </w:p>
    <w:p w:rsidR="00CB2648" w:rsidRDefault="00BA2B80" w:rsidP="00BA2B8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Левшина Л.С. </w:t>
      </w:r>
    </w:p>
    <w:p w:rsidR="00BA2B80" w:rsidRDefault="00BA2B80" w:rsidP="00BA2B8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Олейникова Д.Г. </w:t>
      </w:r>
    </w:p>
    <w:p w:rsidR="008324C0" w:rsidRDefault="008324C0" w:rsidP="00BA2B8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A2B80" w:rsidRDefault="00BA2B80" w:rsidP="00BA2B80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sectPr w:rsidR="00BA2B80" w:rsidSect="00A42D52">
      <w:footerReference w:type="default" r:id="rId23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B2F" w:rsidRDefault="00D50B2F" w:rsidP="00CD16C3">
      <w:pPr>
        <w:spacing w:after="0" w:line="240" w:lineRule="auto"/>
      </w:pPr>
      <w:r>
        <w:separator/>
      </w:r>
    </w:p>
  </w:endnote>
  <w:endnote w:type="continuationSeparator" w:id="1">
    <w:p w:rsidR="00D50B2F" w:rsidRDefault="00D50B2F" w:rsidP="00CD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491139"/>
    </w:sdtPr>
    <w:sdtContent>
      <w:p w:rsidR="00586D87" w:rsidRDefault="004E0EC1">
        <w:pPr>
          <w:pStyle w:val="aa"/>
          <w:jc w:val="center"/>
        </w:pPr>
        <w:fldSimple w:instr="PAGE   \* MERGEFORMAT">
          <w:r w:rsidR="00D50B2F">
            <w:rPr>
              <w:noProof/>
            </w:rPr>
            <w:t>1</w:t>
          </w:r>
        </w:fldSimple>
      </w:p>
    </w:sdtContent>
  </w:sdt>
  <w:p w:rsidR="00586D87" w:rsidRDefault="00586D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B2F" w:rsidRDefault="00D50B2F" w:rsidP="00CD16C3">
      <w:pPr>
        <w:spacing w:after="0" w:line="240" w:lineRule="auto"/>
      </w:pPr>
      <w:r>
        <w:separator/>
      </w:r>
    </w:p>
  </w:footnote>
  <w:footnote w:type="continuationSeparator" w:id="1">
    <w:p w:rsidR="00D50B2F" w:rsidRDefault="00D50B2F" w:rsidP="00CD1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6EF"/>
    <w:multiLevelType w:val="multilevel"/>
    <w:tmpl w:val="A80070CA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8C33E99"/>
    <w:multiLevelType w:val="hybridMultilevel"/>
    <w:tmpl w:val="3828B2CC"/>
    <w:lvl w:ilvl="0" w:tplc="013251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4043BB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C3307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2500CD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EC61F4"/>
    <w:multiLevelType w:val="multilevel"/>
    <w:tmpl w:val="505EA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D172B54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8B145F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4E61B6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4077C1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9454C9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9006E4"/>
    <w:multiLevelType w:val="hybridMultilevel"/>
    <w:tmpl w:val="FBD24C24"/>
    <w:lvl w:ilvl="0" w:tplc="7B7EF6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0E1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E88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BEF7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C44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C9E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CE4C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4F2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02F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EF4152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8417A3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151CBD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CC317E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FA2BE3"/>
    <w:multiLevelType w:val="hybridMultilevel"/>
    <w:tmpl w:val="E5245362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7D0097"/>
    <w:multiLevelType w:val="hybridMultilevel"/>
    <w:tmpl w:val="E5245362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DC2CF6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224725"/>
    <w:multiLevelType w:val="hybridMultilevel"/>
    <w:tmpl w:val="3828B2CC"/>
    <w:lvl w:ilvl="0" w:tplc="013251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DC67BF6"/>
    <w:multiLevelType w:val="hybridMultilevel"/>
    <w:tmpl w:val="2940C5A8"/>
    <w:lvl w:ilvl="0" w:tplc="3AF07F6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DB7F11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0C6B32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CB1492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C375DF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BB3870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343140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4FE41AF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913947"/>
    <w:multiLevelType w:val="hybridMultilevel"/>
    <w:tmpl w:val="E5245362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B059B0"/>
    <w:multiLevelType w:val="hybridMultilevel"/>
    <w:tmpl w:val="E3642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58B246D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5D568E"/>
    <w:multiLevelType w:val="hybridMultilevel"/>
    <w:tmpl w:val="E5245362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585845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B7E6424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850D7F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34"/>
  </w:num>
  <w:num w:numId="7">
    <w:abstractNumId w:val="28"/>
  </w:num>
  <w:num w:numId="8">
    <w:abstractNumId w:val="25"/>
  </w:num>
  <w:num w:numId="9">
    <w:abstractNumId w:val="32"/>
  </w:num>
  <w:num w:numId="10">
    <w:abstractNumId w:val="6"/>
  </w:num>
  <w:num w:numId="11">
    <w:abstractNumId w:val="3"/>
  </w:num>
  <w:num w:numId="12">
    <w:abstractNumId w:val="12"/>
  </w:num>
  <w:num w:numId="13">
    <w:abstractNumId w:val="14"/>
  </w:num>
  <w:num w:numId="14">
    <w:abstractNumId w:val="13"/>
  </w:num>
  <w:num w:numId="15">
    <w:abstractNumId w:val="4"/>
  </w:num>
  <w:num w:numId="16">
    <w:abstractNumId w:val="26"/>
  </w:num>
  <w:num w:numId="17">
    <w:abstractNumId w:val="29"/>
  </w:num>
  <w:num w:numId="18">
    <w:abstractNumId w:val="19"/>
  </w:num>
  <w:num w:numId="19">
    <w:abstractNumId w:val="31"/>
  </w:num>
  <w:num w:numId="20">
    <w:abstractNumId w:val="23"/>
  </w:num>
  <w:num w:numId="21">
    <w:abstractNumId w:val="7"/>
  </w:num>
  <w:num w:numId="22">
    <w:abstractNumId w:val="9"/>
  </w:num>
  <w:num w:numId="23">
    <w:abstractNumId w:val="33"/>
  </w:num>
  <w:num w:numId="24">
    <w:abstractNumId w:val="1"/>
  </w:num>
  <w:num w:numId="25">
    <w:abstractNumId w:val="17"/>
  </w:num>
  <w:num w:numId="26">
    <w:abstractNumId w:val="16"/>
  </w:num>
  <w:num w:numId="27">
    <w:abstractNumId w:val="24"/>
  </w:num>
  <w:num w:numId="28">
    <w:abstractNumId w:val="21"/>
  </w:num>
  <w:num w:numId="29">
    <w:abstractNumId w:val="30"/>
  </w:num>
  <w:num w:numId="30">
    <w:abstractNumId w:val="22"/>
  </w:num>
  <w:num w:numId="31">
    <w:abstractNumId w:val="15"/>
  </w:num>
  <w:num w:numId="32">
    <w:abstractNumId w:val="27"/>
  </w:num>
  <w:num w:numId="33">
    <w:abstractNumId w:val="2"/>
  </w:num>
  <w:num w:numId="34">
    <w:abstractNumId w:val="8"/>
  </w:num>
  <w:num w:numId="35">
    <w:abstractNumId w:val="18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5A5492"/>
    <w:rsid w:val="00000133"/>
    <w:rsid w:val="00000773"/>
    <w:rsid w:val="00004E92"/>
    <w:rsid w:val="00007EC0"/>
    <w:rsid w:val="000110CB"/>
    <w:rsid w:val="00011596"/>
    <w:rsid w:val="00011ADB"/>
    <w:rsid w:val="000126C4"/>
    <w:rsid w:val="00012B42"/>
    <w:rsid w:val="00012B90"/>
    <w:rsid w:val="00012D96"/>
    <w:rsid w:val="000142BB"/>
    <w:rsid w:val="00014A15"/>
    <w:rsid w:val="0001506D"/>
    <w:rsid w:val="00017CAD"/>
    <w:rsid w:val="00021BD2"/>
    <w:rsid w:val="00022761"/>
    <w:rsid w:val="00025305"/>
    <w:rsid w:val="0002657E"/>
    <w:rsid w:val="00026C53"/>
    <w:rsid w:val="00026CCA"/>
    <w:rsid w:val="0003057E"/>
    <w:rsid w:val="0003268F"/>
    <w:rsid w:val="000326C7"/>
    <w:rsid w:val="00033388"/>
    <w:rsid w:val="00034095"/>
    <w:rsid w:val="00036371"/>
    <w:rsid w:val="00040D67"/>
    <w:rsid w:val="00041135"/>
    <w:rsid w:val="000417CC"/>
    <w:rsid w:val="0004698E"/>
    <w:rsid w:val="00052A4C"/>
    <w:rsid w:val="00052CF9"/>
    <w:rsid w:val="00054896"/>
    <w:rsid w:val="000563B0"/>
    <w:rsid w:val="00056ECB"/>
    <w:rsid w:val="00057708"/>
    <w:rsid w:val="00061EDE"/>
    <w:rsid w:val="00064170"/>
    <w:rsid w:val="00064547"/>
    <w:rsid w:val="00065A0B"/>
    <w:rsid w:val="00066F24"/>
    <w:rsid w:val="000701CB"/>
    <w:rsid w:val="000708A2"/>
    <w:rsid w:val="00071A7F"/>
    <w:rsid w:val="0007238A"/>
    <w:rsid w:val="00073024"/>
    <w:rsid w:val="000771E5"/>
    <w:rsid w:val="00077733"/>
    <w:rsid w:val="00077DC3"/>
    <w:rsid w:val="00077DE6"/>
    <w:rsid w:val="00081CC0"/>
    <w:rsid w:val="00082093"/>
    <w:rsid w:val="00083D61"/>
    <w:rsid w:val="00085DF9"/>
    <w:rsid w:val="00087673"/>
    <w:rsid w:val="00087A78"/>
    <w:rsid w:val="00091C99"/>
    <w:rsid w:val="00092894"/>
    <w:rsid w:val="00093404"/>
    <w:rsid w:val="000964A3"/>
    <w:rsid w:val="000A0748"/>
    <w:rsid w:val="000A135A"/>
    <w:rsid w:val="000A1D6D"/>
    <w:rsid w:val="000A293E"/>
    <w:rsid w:val="000A5903"/>
    <w:rsid w:val="000A6B5D"/>
    <w:rsid w:val="000B0622"/>
    <w:rsid w:val="000B33EE"/>
    <w:rsid w:val="000B7709"/>
    <w:rsid w:val="000C12EA"/>
    <w:rsid w:val="000C1B6B"/>
    <w:rsid w:val="000C3983"/>
    <w:rsid w:val="000C3E39"/>
    <w:rsid w:val="000C3EFA"/>
    <w:rsid w:val="000C59E4"/>
    <w:rsid w:val="000C6F20"/>
    <w:rsid w:val="000C6FD2"/>
    <w:rsid w:val="000C7671"/>
    <w:rsid w:val="000C77A1"/>
    <w:rsid w:val="000D18E0"/>
    <w:rsid w:val="000D613A"/>
    <w:rsid w:val="000D6651"/>
    <w:rsid w:val="000D6BC1"/>
    <w:rsid w:val="000E07AA"/>
    <w:rsid w:val="000E363F"/>
    <w:rsid w:val="000E3B58"/>
    <w:rsid w:val="000E468F"/>
    <w:rsid w:val="000E4798"/>
    <w:rsid w:val="000E4ACE"/>
    <w:rsid w:val="000E7C10"/>
    <w:rsid w:val="000F4E5E"/>
    <w:rsid w:val="001005CE"/>
    <w:rsid w:val="00101F0C"/>
    <w:rsid w:val="001033B2"/>
    <w:rsid w:val="00103579"/>
    <w:rsid w:val="00105B9A"/>
    <w:rsid w:val="00106ECA"/>
    <w:rsid w:val="00107B80"/>
    <w:rsid w:val="00111EC3"/>
    <w:rsid w:val="00111FFA"/>
    <w:rsid w:val="0011519C"/>
    <w:rsid w:val="0011569D"/>
    <w:rsid w:val="0011578E"/>
    <w:rsid w:val="00115EDF"/>
    <w:rsid w:val="00117F68"/>
    <w:rsid w:val="001205DD"/>
    <w:rsid w:val="00123F48"/>
    <w:rsid w:val="00124899"/>
    <w:rsid w:val="00127953"/>
    <w:rsid w:val="00127E5E"/>
    <w:rsid w:val="00130238"/>
    <w:rsid w:val="0013038F"/>
    <w:rsid w:val="00130863"/>
    <w:rsid w:val="001317CE"/>
    <w:rsid w:val="00132510"/>
    <w:rsid w:val="00133276"/>
    <w:rsid w:val="00135E9F"/>
    <w:rsid w:val="0013626E"/>
    <w:rsid w:val="00137D59"/>
    <w:rsid w:val="00142EBE"/>
    <w:rsid w:val="001441AB"/>
    <w:rsid w:val="00144E8B"/>
    <w:rsid w:val="001469B1"/>
    <w:rsid w:val="00150489"/>
    <w:rsid w:val="001518C7"/>
    <w:rsid w:val="001518CB"/>
    <w:rsid w:val="00151CC2"/>
    <w:rsid w:val="001532EE"/>
    <w:rsid w:val="00154804"/>
    <w:rsid w:val="00155956"/>
    <w:rsid w:val="001559C1"/>
    <w:rsid w:val="00156711"/>
    <w:rsid w:val="00156C36"/>
    <w:rsid w:val="001619F2"/>
    <w:rsid w:val="00162944"/>
    <w:rsid w:val="00163507"/>
    <w:rsid w:val="0016459F"/>
    <w:rsid w:val="001651A6"/>
    <w:rsid w:val="00167BD3"/>
    <w:rsid w:val="001701C8"/>
    <w:rsid w:val="001730D9"/>
    <w:rsid w:val="00175404"/>
    <w:rsid w:val="00177211"/>
    <w:rsid w:val="00183E6A"/>
    <w:rsid w:val="00185B28"/>
    <w:rsid w:val="00187353"/>
    <w:rsid w:val="0019046F"/>
    <w:rsid w:val="00191FAF"/>
    <w:rsid w:val="0019240D"/>
    <w:rsid w:val="00192484"/>
    <w:rsid w:val="00192FE8"/>
    <w:rsid w:val="00195420"/>
    <w:rsid w:val="0019608A"/>
    <w:rsid w:val="00196ECD"/>
    <w:rsid w:val="00197173"/>
    <w:rsid w:val="00197ABD"/>
    <w:rsid w:val="001A047E"/>
    <w:rsid w:val="001A0CB4"/>
    <w:rsid w:val="001A256C"/>
    <w:rsid w:val="001A598F"/>
    <w:rsid w:val="001A6F74"/>
    <w:rsid w:val="001A7B3D"/>
    <w:rsid w:val="001B0CD9"/>
    <w:rsid w:val="001B38A7"/>
    <w:rsid w:val="001B6AE0"/>
    <w:rsid w:val="001C00A8"/>
    <w:rsid w:val="001C05BA"/>
    <w:rsid w:val="001C19D7"/>
    <w:rsid w:val="001C3368"/>
    <w:rsid w:val="001C37A4"/>
    <w:rsid w:val="001C4C1B"/>
    <w:rsid w:val="001D1207"/>
    <w:rsid w:val="001D1417"/>
    <w:rsid w:val="001D1A85"/>
    <w:rsid w:val="001D1B0A"/>
    <w:rsid w:val="001D22C5"/>
    <w:rsid w:val="001D23A5"/>
    <w:rsid w:val="001D2E06"/>
    <w:rsid w:val="001D5C5F"/>
    <w:rsid w:val="001D7B11"/>
    <w:rsid w:val="001E0080"/>
    <w:rsid w:val="001E0F37"/>
    <w:rsid w:val="001E3306"/>
    <w:rsid w:val="001E36F8"/>
    <w:rsid w:val="001E3786"/>
    <w:rsid w:val="001E38B0"/>
    <w:rsid w:val="001E3A94"/>
    <w:rsid w:val="001E522A"/>
    <w:rsid w:val="001E5A74"/>
    <w:rsid w:val="001E7421"/>
    <w:rsid w:val="001E747E"/>
    <w:rsid w:val="001F0F57"/>
    <w:rsid w:val="001F44E3"/>
    <w:rsid w:val="001F496D"/>
    <w:rsid w:val="001F68A2"/>
    <w:rsid w:val="001F705F"/>
    <w:rsid w:val="00200EA1"/>
    <w:rsid w:val="002034F2"/>
    <w:rsid w:val="00205C8E"/>
    <w:rsid w:val="002101D3"/>
    <w:rsid w:val="00211065"/>
    <w:rsid w:val="00214518"/>
    <w:rsid w:val="00215F8E"/>
    <w:rsid w:val="0021626E"/>
    <w:rsid w:val="0022038A"/>
    <w:rsid w:val="00220C27"/>
    <w:rsid w:val="002237EC"/>
    <w:rsid w:val="002268F8"/>
    <w:rsid w:val="00230599"/>
    <w:rsid w:val="00230B62"/>
    <w:rsid w:val="0023354F"/>
    <w:rsid w:val="002339DE"/>
    <w:rsid w:val="00233FAD"/>
    <w:rsid w:val="00236DCB"/>
    <w:rsid w:val="00237CB2"/>
    <w:rsid w:val="0024014F"/>
    <w:rsid w:val="00240CEF"/>
    <w:rsid w:val="00243F2F"/>
    <w:rsid w:val="002441D2"/>
    <w:rsid w:val="00244814"/>
    <w:rsid w:val="00244CA7"/>
    <w:rsid w:val="002456EA"/>
    <w:rsid w:val="00245C53"/>
    <w:rsid w:val="0024693A"/>
    <w:rsid w:val="00246E57"/>
    <w:rsid w:val="00247CB3"/>
    <w:rsid w:val="002501A9"/>
    <w:rsid w:val="002502F9"/>
    <w:rsid w:val="00250F77"/>
    <w:rsid w:val="002514FD"/>
    <w:rsid w:val="0025155B"/>
    <w:rsid w:val="002574FF"/>
    <w:rsid w:val="002576DF"/>
    <w:rsid w:val="002620EE"/>
    <w:rsid w:val="0026417E"/>
    <w:rsid w:val="00264C88"/>
    <w:rsid w:val="002659BB"/>
    <w:rsid w:val="00265DB9"/>
    <w:rsid w:val="002660FA"/>
    <w:rsid w:val="002670DD"/>
    <w:rsid w:val="00270260"/>
    <w:rsid w:val="00272540"/>
    <w:rsid w:val="00272AF1"/>
    <w:rsid w:val="0027688C"/>
    <w:rsid w:val="002810D1"/>
    <w:rsid w:val="002810FD"/>
    <w:rsid w:val="00281BA5"/>
    <w:rsid w:val="002828A2"/>
    <w:rsid w:val="00284C1B"/>
    <w:rsid w:val="00286304"/>
    <w:rsid w:val="002877EE"/>
    <w:rsid w:val="002931A2"/>
    <w:rsid w:val="00293F4A"/>
    <w:rsid w:val="0029685E"/>
    <w:rsid w:val="002A0617"/>
    <w:rsid w:val="002A1862"/>
    <w:rsid w:val="002A24E7"/>
    <w:rsid w:val="002A3C44"/>
    <w:rsid w:val="002A3F4E"/>
    <w:rsid w:val="002A4CCB"/>
    <w:rsid w:val="002A66DF"/>
    <w:rsid w:val="002B0679"/>
    <w:rsid w:val="002B3C7C"/>
    <w:rsid w:val="002C2B49"/>
    <w:rsid w:val="002C331B"/>
    <w:rsid w:val="002C3B61"/>
    <w:rsid w:val="002C3BF5"/>
    <w:rsid w:val="002C423D"/>
    <w:rsid w:val="002C4A1E"/>
    <w:rsid w:val="002D0B5E"/>
    <w:rsid w:val="002D431A"/>
    <w:rsid w:val="002D6B99"/>
    <w:rsid w:val="002D7B5F"/>
    <w:rsid w:val="002E0C3D"/>
    <w:rsid w:val="002E27CA"/>
    <w:rsid w:val="002F18C8"/>
    <w:rsid w:val="002F2844"/>
    <w:rsid w:val="002F36DF"/>
    <w:rsid w:val="002F3F4C"/>
    <w:rsid w:val="002F7732"/>
    <w:rsid w:val="002F7A67"/>
    <w:rsid w:val="002F7D32"/>
    <w:rsid w:val="002F7E50"/>
    <w:rsid w:val="003000DC"/>
    <w:rsid w:val="00301810"/>
    <w:rsid w:val="00302578"/>
    <w:rsid w:val="003028BA"/>
    <w:rsid w:val="00302E0A"/>
    <w:rsid w:val="003036CD"/>
    <w:rsid w:val="00306013"/>
    <w:rsid w:val="0030698F"/>
    <w:rsid w:val="00306B85"/>
    <w:rsid w:val="00311121"/>
    <w:rsid w:val="003115D7"/>
    <w:rsid w:val="00311FE0"/>
    <w:rsid w:val="0031201D"/>
    <w:rsid w:val="00314905"/>
    <w:rsid w:val="003150A7"/>
    <w:rsid w:val="0032022E"/>
    <w:rsid w:val="00320BF1"/>
    <w:rsid w:val="00324F9E"/>
    <w:rsid w:val="00325185"/>
    <w:rsid w:val="00325632"/>
    <w:rsid w:val="003259A1"/>
    <w:rsid w:val="00326216"/>
    <w:rsid w:val="003264F6"/>
    <w:rsid w:val="003329EE"/>
    <w:rsid w:val="00334B0D"/>
    <w:rsid w:val="00334FC1"/>
    <w:rsid w:val="00335AFA"/>
    <w:rsid w:val="00340106"/>
    <w:rsid w:val="003404FF"/>
    <w:rsid w:val="00342F28"/>
    <w:rsid w:val="00346444"/>
    <w:rsid w:val="0034713A"/>
    <w:rsid w:val="00347A98"/>
    <w:rsid w:val="0035015A"/>
    <w:rsid w:val="003523DB"/>
    <w:rsid w:val="00355354"/>
    <w:rsid w:val="00357B4D"/>
    <w:rsid w:val="00360DED"/>
    <w:rsid w:val="003639BD"/>
    <w:rsid w:val="00363D15"/>
    <w:rsid w:val="003644B1"/>
    <w:rsid w:val="00364B62"/>
    <w:rsid w:val="00365674"/>
    <w:rsid w:val="00365A3A"/>
    <w:rsid w:val="00366E5B"/>
    <w:rsid w:val="0036746A"/>
    <w:rsid w:val="00372CD9"/>
    <w:rsid w:val="00373963"/>
    <w:rsid w:val="00374563"/>
    <w:rsid w:val="00374597"/>
    <w:rsid w:val="00374F82"/>
    <w:rsid w:val="00375475"/>
    <w:rsid w:val="00375668"/>
    <w:rsid w:val="0037718B"/>
    <w:rsid w:val="00377D2B"/>
    <w:rsid w:val="00380B31"/>
    <w:rsid w:val="00380BAE"/>
    <w:rsid w:val="00383554"/>
    <w:rsid w:val="00383D11"/>
    <w:rsid w:val="00385770"/>
    <w:rsid w:val="0039008A"/>
    <w:rsid w:val="00390100"/>
    <w:rsid w:val="00392192"/>
    <w:rsid w:val="00393624"/>
    <w:rsid w:val="00393C58"/>
    <w:rsid w:val="00395925"/>
    <w:rsid w:val="00397B36"/>
    <w:rsid w:val="003A3A1F"/>
    <w:rsid w:val="003A3E8E"/>
    <w:rsid w:val="003A3EB5"/>
    <w:rsid w:val="003A49DD"/>
    <w:rsid w:val="003A6B63"/>
    <w:rsid w:val="003A71F8"/>
    <w:rsid w:val="003A7572"/>
    <w:rsid w:val="003B0007"/>
    <w:rsid w:val="003B1A7E"/>
    <w:rsid w:val="003B3461"/>
    <w:rsid w:val="003B5FF0"/>
    <w:rsid w:val="003C05CE"/>
    <w:rsid w:val="003C41A9"/>
    <w:rsid w:val="003C469F"/>
    <w:rsid w:val="003C51F9"/>
    <w:rsid w:val="003C634C"/>
    <w:rsid w:val="003C73A4"/>
    <w:rsid w:val="003D3A29"/>
    <w:rsid w:val="003D5349"/>
    <w:rsid w:val="003D69A3"/>
    <w:rsid w:val="003E0B0F"/>
    <w:rsid w:val="003E10E6"/>
    <w:rsid w:val="003E561F"/>
    <w:rsid w:val="003E5E23"/>
    <w:rsid w:val="003E65A8"/>
    <w:rsid w:val="003E7BD4"/>
    <w:rsid w:val="003F0D39"/>
    <w:rsid w:val="003F1D02"/>
    <w:rsid w:val="003F3A98"/>
    <w:rsid w:val="003F4D3D"/>
    <w:rsid w:val="0040058B"/>
    <w:rsid w:val="00401290"/>
    <w:rsid w:val="00401A3F"/>
    <w:rsid w:val="00401A6B"/>
    <w:rsid w:val="00402CA0"/>
    <w:rsid w:val="0041200A"/>
    <w:rsid w:val="00412304"/>
    <w:rsid w:val="00415628"/>
    <w:rsid w:val="004170B4"/>
    <w:rsid w:val="00417D67"/>
    <w:rsid w:val="004205AC"/>
    <w:rsid w:val="00420985"/>
    <w:rsid w:val="004226EE"/>
    <w:rsid w:val="0042345D"/>
    <w:rsid w:val="004247A8"/>
    <w:rsid w:val="00424EA8"/>
    <w:rsid w:val="00425D05"/>
    <w:rsid w:val="00426252"/>
    <w:rsid w:val="0042694A"/>
    <w:rsid w:val="00430031"/>
    <w:rsid w:val="004300C0"/>
    <w:rsid w:val="004312B4"/>
    <w:rsid w:val="004325BC"/>
    <w:rsid w:val="0043488D"/>
    <w:rsid w:val="004400C2"/>
    <w:rsid w:val="00441F9C"/>
    <w:rsid w:val="00441FD4"/>
    <w:rsid w:val="004425C1"/>
    <w:rsid w:val="004432FD"/>
    <w:rsid w:val="004436F1"/>
    <w:rsid w:val="00444ED1"/>
    <w:rsid w:val="00446FDE"/>
    <w:rsid w:val="00451A25"/>
    <w:rsid w:val="0045225A"/>
    <w:rsid w:val="004547A8"/>
    <w:rsid w:val="0045481F"/>
    <w:rsid w:val="00455723"/>
    <w:rsid w:val="00457362"/>
    <w:rsid w:val="004601D2"/>
    <w:rsid w:val="00460CA3"/>
    <w:rsid w:val="004659A3"/>
    <w:rsid w:val="00466495"/>
    <w:rsid w:val="004665AC"/>
    <w:rsid w:val="004673F4"/>
    <w:rsid w:val="00472F67"/>
    <w:rsid w:val="004731D1"/>
    <w:rsid w:val="004736D1"/>
    <w:rsid w:val="00473B39"/>
    <w:rsid w:val="004740E9"/>
    <w:rsid w:val="004742B1"/>
    <w:rsid w:val="004751C0"/>
    <w:rsid w:val="00477F0A"/>
    <w:rsid w:val="00480C61"/>
    <w:rsid w:val="00481025"/>
    <w:rsid w:val="00482995"/>
    <w:rsid w:val="004839BC"/>
    <w:rsid w:val="0048651E"/>
    <w:rsid w:val="004866D3"/>
    <w:rsid w:val="00491B3C"/>
    <w:rsid w:val="00491BEB"/>
    <w:rsid w:val="004921BE"/>
    <w:rsid w:val="00493F28"/>
    <w:rsid w:val="004942A0"/>
    <w:rsid w:val="004955CD"/>
    <w:rsid w:val="00495655"/>
    <w:rsid w:val="0049668F"/>
    <w:rsid w:val="00496FAD"/>
    <w:rsid w:val="004A1082"/>
    <w:rsid w:val="004A1102"/>
    <w:rsid w:val="004A4369"/>
    <w:rsid w:val="004A46D1"/>
    <w:rsid w:val="004A4C7F"/>
    <w:rsid w:val="004A50A7"/>
    <w:rsid w:val="004A591C"/>
    <w:rsid w:val="004A7057"/>
    <w:rsid w:val="004A720D"/>
    <w:rsid w:val="004B1913"/>
    <w:rsid w:val="004B2F54"/>
    <w:rsid w:val="004B5D9E"/>
    <w:rsid w:val="004B705D"/>
    <w:rsid w:val="004C25A2"/>
    <w:rsid w:val="004C769F"/>
    <w:rsid w:val="004D292E"/>
    <w:rsid w:val="004D3191"/>
    <w:rsid w:val="004D661A"/>
    <w:rsid w:val="004D6C72"/>
    <w:rsid w:val="004D7245"/>
    <w:rsid w:val="004D7280"/>
    <w:rsid w:val="004D7628"/>
    <w:rsid w:val="004D7E47"/>
    <w:rsid w:val="004E0EC1"/>
    <w:rsid w:val="004E12EF"/>
    <w:rsid w:val="004E234E"/>
    <w:rsid w:val="004E25B3"/>
    <w:rsid w:val="004E2998"/>
    <w:rsid w:val="004E3A54"/>
    <w:rsid w:val="004E49A4"/>
    <w:rsid w:val="004E7B86"/>
    <w:rsid w:val="00500AA2"/>
    <w:rsid w:val="005019D7"/>
    <w:rsid w:val="00503F16"/>
    <w:rsid w:val="00504472"/>
    <w:rsid w:val="005047BD"/>
    <w:rsid w:val="005108B8"/>
    <w:rsid w:val="00512267"/>
    <w:rsid w:val="0051268E"/>
    <w:rsid w:val="00514430"/>
    <w:rsid w:val="00515056"/>
    <w:rsid w:val="00520590"/>
    <w:rsid w:val="00520827"/>
    <w:rsid w:val="005209CE"/>
    <w:rsid w:val="00520D5F"/>
    <w:rsid w:val="00521861"/>
    <w:rsid w:val="005231E2"/>
    <w:rsid w:val="0052372D"/>
    <w:rsid w:val="0052594F"/>
    <w:rsid w:val="00527E57"/>
    <w:rsid w:val="00532ABE"/>
    <w:rsid w:val="00533283"/>
    <w:rsid w:val="005341DD"/>
    <w:rsid w:val="00535845"/>
    <w:rsid w:val="00541629"/>
    <w:rsid w:val="00541D22"/>
    <w:rsid w:val="00542946"/>
    <w:rsid w:val="00544C04"/>
    <w:rsid w:val="005454A6"/>
    <w:rsid w:val="00547757"/>
    <w:rsid w:val="0054777E"/>
    <w:rsid w:val="005478A8"/>
    <w:rsid w:val="00551B44"/>
    <w:rsid w:val="00552279"/>
    <w:rsid w:val="0055259C"/>
    <w:rsid w:val="00552B19"/>
    <w:rsid w:val="005535FD"/>
    <w:rsid w:val="005562F0"/>
    <w:rsid w:val="005575C8"/>
    <w:rsid w:val="0055789C"/>
    <w:rsid w:val="0056052D"/>
    <w:rsid w:val="0056212D"/>
    <w:rsid w:val="00564C97"/>
    <w:rsid w:val="0056792F"/>
    <w:rsid w:val="005709F4"/>
    <w:rsid w:val="00571108"/>
    <w:rsid w:val="005717C0"/>
    <w:rsid w:val="00571811"/>
    <w:rsid w:val="0057288E"/>
    <w:rsid w:val="00577092"/>
    <w:rsid w:val="00577A17"/>
    <w:rsid w:val="00580C24"/>
    <w:rsid w:val="005815CC"/>
    <w:rsid w:val="005827A0"/>
    <w:rsid w:val="005831AA"/>
    <w:rsid w:val="005831F7"/>
    <w:rsid w:val="005853BA"/>
    <w:rsid w:val="00586804"/>
    <w:rsid w:val="005868CF"/>
    <w:rsid w:val="00586D87"/>
    <w:rsid w:val="00587BB1"/>
    <w:rsid w:val="0059001B"/>
    <w:rsid w:val="005907CD"/>
    <w:rsid w:val="00591D93"/>
    <w:rsid w:val="005929AF"/>
    <w:rsid w:val="00592DEE"/>
    <w:rsid w:val="00594FB9"/>
    <w:rsid w:val="00595C00"/>
    <w:rsid w:val="00596EEC"/>
    <w:rsid w:val="005973E7"/>
    <w:rsid w:val="005A0EA7"/>
    <w:rsid w:val="005A2348"/>
    <w:rsid w:val="005A4061"/>
    <w:rsid w:val="005A5492"/>
    <w:rsid w:val="005A60A4"/>
    <w:rsid w:val="005A7175"/>
    <w:rsid w:val="005B264B"/>
    <w:rsid w:val="005B5034"/>
    <w:rsid w:val="005B56E4"/>
    <w:rsid w:val="005B7116"/>
    <w:rsid w:val="005B7D86"/>
    <w:rsid w:val="005C376C"/>
    <w:rsid w:val="005C38CB"/>
    <w:rsid w:val="005C4BA5"/>
    <w:rsid w:val="005C7AFA"/>
    <w:rsid w:val="005D225A"/>
    <w:rsid w:val="005D2C50"/>
    <w:rsid w:val="005D723C"/>
    <w:rsid w:val="005E3567"/>
    <w:rsid w:val="005E3F94"/>
    <w:rsid w:val="005E6EFA"/>
    <w:rsid w:val="005F26CD"/>
    <w:rsid w:val="005F2E98"/>
    <w:rsid w:val="005F445C"/>
    <w:rsid w:val="005F46CF"/>
    <w:rsid w:val="005F4FCE"/>
    <w:rsid w:val="005F5F7D"/>
    <w:rsid w:val="0060078C"/>
    <w:rsid w:val="006014EC"/>
    <w:rsid w:val="00602DB6"/>
    <w:rsid w:val="00604FF9"/>
    <w:rsid w:val="006064B1"/>
    <w:rsid w:val="00606960"/>
    <w:rsid w:val="00606A15"/>
    <w:rsid w:val="006077C9"/>
    <w:rsid w:val="0061072C"/>
    <w:rsid w:val="00611595"/>
    <w:rsid w:val="00611F49"/>
    <w:rsid w:val="006128D3"/>
    <w:rsid w:val="00613F47"/>
    <w:rsid w:val="0062216C"/>
    <w:rsid w:val="00624902"/>
    <w:rsid w:val="00630215"/>
    <w:rsid w:val="00631C72"/>
    <w:rsid w:val="00632A5D"/>
    <w:rsid w:val="00632A5F"/>
    <w:rsid w:val="006332F2"/>
    <w:rsid w:val="00633FC6"/>
    <w:rsid w:val="0063468E"/>
    <w:rsid w:val="00635BD8"/>
    <w:rsid w:val="00640D81"/>
    <w:rsid w:val="00642427"/>
    <w:rsid w:val="006437CE"/>
    <w:rsid w:val="00646977"/>
    <w:rsid w:val="00647169"/>
    <w:rsid w:val="00650112"/>
    <w:rsid w:val="006528B4"/>
    <w:rsid w:val="00655C3E"/>
    <w:rsid w:val="00656EA6"/>
    <w:rsid w:val="0066060F"/>
    <w:rsid w:val="00661D3C"/>
    <w:rsid w:val="00662979"/>
    <w:rsid w:val="00663748"/>
    <w:rsid w:val="0066709B"/>
    <w:rsid w:val="006713ED"/>
    <w:rsid w:val="00675178"/>
    <w:rsid w:val="00682F7E"/>
    <w:rsid w:val="00683DA3"/>
    <w:rsid w:val="00684233"/>
    <w:rsid w:val="00684563"/>
    <w:rsid w:val="00684EF6"/>
    <w:rsid w:val="00685766"/>
    <w:rsid w:val="00685AD8"/>
    <w:rsid w:val="006874E8"/>
    <w:rsid w:val="006900A6"/>
    <w:rsid w:val="00691ED2"/>
    <w:rsid w:val="00692665"/>
    <w:rsid w:val="0069372D"/>
    <w:rsid w:val="0069415D"/>
    <w:rsid w:val="00695BBE"/>
    <w:rsid w:val="00697A3A"/>
    <w:rsid w:val="00697B63"/>
    <w:rsid w:val="006A4E95"/>
    <w:rsid w:val="006A57A5"/>
    <w:rsid w:val="006B0E28"/>
    <w:rsid w:val="006B17B2"/>
    <w:rsid w:val="006B1BE3"/>
    <w:rsid w:val="006B29DC"/>
    <w:rsid w:val="006B2A10"/>
    <w:rsid w:val="006B2A48"/>
    <w:rsid w:val="006B3A37"/>
    <w:rsid w:val="006B4070"/>
    <w:rsid w:val="006B7AD6"/>
    <w:rsid w:val="006C0033"/>
    <w:rsid w:val="006C386A"/>
    <w:rsid w:val="006C438D"/>
    <w:rsid w:val="006C525E"/>
    <w:rsid w:val="006C6466"/>
    <w:rsid w:val="006D14F9"/>
    <w:rsid w:val="006D2D9B"/>
    <w:rsid w:val="006D4669"/>
    <w:rsid w:val="006E0F03"/>
    <w:rsid w:val="006E1191"/>
    <w:rsid w:val="006E20A8"/>
    <w:rsid w:val="006E3FDA"/>
    <w:rsid w:val="006E7258"/>
    <w:rsid w:val="006F0330"/>
    <w:rsid w:val="006F265D"/>
    <w:rsid w:val="006F41A9"/>
    <w:rsid w:val="006F4CCF"/>
    <w:rsid w:val="006F542E"/>
    <w:rsid w:val="006F5B0F"/>
    <w:rsid w:val="006F6990"/>
    <w:rsid w:val="00700192"/>
    <w:rsid w:val="00700E17"/>
    <w:rsid w:val="007024C4"/>
    <w:rsid w:val="00703946"/>
    <w:rsid w:val="007040C0"/>
    <w:rsid w:val="0070458B"/>
    <w:rsid w:val="007045A4"/>
    <w:rsid w:val="0070579A"/>
    <w:rsid w:val="00706078"/>
    <w:rsid w:val="0070693D"/>
    <w:rsid w:val="0070797E"/>
    <w:rsid w:val="00710A6B"/>
    <w:rsid w:val="00710B4E"/>
    <w:rsid w:val="00711D7E"/>
    <w:rsid w:val="007161B2"/>
    <w:rsid w:val="0071713F"/>
    <w:rsid w:val="00717BA9"/>
    <w:rsid w:val="00720448"/>
    <w:rsid w:val="007217FF"/>
    <w:rsid w:val="0072307A"/>
    <w:rsid w:val="007261D4"/>
    <w:rsid w:val="00727F63"/>
    <w:rsid w:val="00731DFA"/>
    <w:rsid w:val="007321C0"/>
    <w:rsid w:val="00733903"/>
    <w:rsid w:val="00733C9F"/>
    <w:rsid w:val="007348EF"/>
    <w:rsid w:val="00735AD7"/>
    <w:rsid w:val="00736362"/>
    <w:rsid w:val="007363C4"/>
    <w:rsid w:val="00736A7B"/>
    <w:rsid w:val="00736E5E"/>
    <w:rsid w:val="00745918"/>
    <w:rsid w:val="00750B34"/>
    <w:rsid w:val="00753A50"/>
    <w:rsid w:val="007566C1"/>
    <w:rsid w:val="00756971"/>
    <w:rsid w:val="007616DA"/>
    <w:rsid w:val="00761A48"/>
    <w:rsid w:val="007624B1"/>
    <w:rsid w:val="00762BAB"/>
    <w:rsid w:val="0076419F"/>
    <w:rsid w:val="00764F87"/>
    <w:rsid w:val="0076531E"/>
    <w:rsid w:val="00766A5D"/>
    <w:rsid w:val="0076753E"/>
    <w:rsid w:val="007735DA"/>
    <w:rsid w:val="00773F9A"/>
    <w:rsid w:val="00774315"/>
    <w:rsid w:val="007751B8"/>
    <w:rsid w:val="00776DCE"/>
    <w:rsid w:val="007773E7"/>
    <w:rsid w:val="00781142"/>
    <w:rsid w:val="0078592E"/>
    <w:rsid w:val="00786685"/>
    <w:rsid w:val="00791FB0"/>
    <w:rsid w:val="007924E0"/>
    <w:rsid w:val="00793A66"/>
    <w:rsid w:val="00793ACA"/>
    <w:rsid w:val="007947F2"/>
    <w:rsid w:val="007951DE"/>
    <w:rsid w:val="00796F2B"/>
    <w:rsid w:val="007A19D5"/>
    <w:rsid w:val="007A349F"/>
    <w:rsid w:val="007A4F17"/>
    <w:rsid w:val="007A6271"/>
    <w:rsid w:val="007A7062"/>
    <w:rsid w:val="007A70A9"/>
    <w:rsid w:val="007A7624"/>
    <w:rsid w:val="007A7FB2"/>
    <w:rsid w:val="007B2BC4"/>
    <w:rsid w:val="007B4A47"/>
    <w:rsid w:val="007B58C6"/>
    <w:rsid w:val="007B6E81"/>
    <w:rsid w:val="007B6EA7"/>
    <w:rsid w:val="007C0344"/>
    <w:rsid w:val="007C0C7E"/>
    <w:rsid w:val="007C3923"/>
    <w:rsid w:val="007C472B"/>
    <w:rsid w:val="007C4CEE"/>
    <w:rsid w:val="007C5489"/>
    <w:rsid w:val="007C71CE"/>
    <w:rsid w:val="007C7BAA"/>
    <w:rsid w:val="007D4420"/>
    <w:rsid w:val="007D4E25"/>
    <w:rsid w:val="007D5144"/>
    <w:rsid w:val="007D53C1"/>
    <w:rsid w:val="007D5AF7"/>
    <w:rsid w:val="007D5B7B"/>
    <w:rsid w:val="007D752C"/>
    <w:rsid w:val="007E1AEB"/>
    <w:rsid w:val="007E60B5"/>
    <w:rsid w:val="007F001A"/>
    <w:rsid w:val="007F796A"/>
    <w:rsid w:val="007F7C09"/>
    <w:rsid w:val="0080116E"/>
    <w:rsid w:val="00802639"/>
    <w:rsid w:val="00802B39"/>
    <w:rsid w:val="008068EE"/>
    <w:rsid w:val="00806BC7"/>
    <w:rsid w:val="00807051"/>
    <w:rsid w:val="00807CD2"/>
    <w:rsid w:val="0081267E"/>
    <w:rsid w:val="00812EE3"/>
    <w:rsid w:val="00814C65"/>
    <w:rsid w:val="0081609C"/>
    <w:rsid w:val="00817FE3"/>
    <w:rsid w:val="00821F6A"/>
    <w:rsid w:val="008250E2"/>
    <w:rsid w:val="00825DE8"/>
    <w:rsid w:val="00826D14"/>
    <w:rsid w:val="008324C0"/>
    <w:rsid w:val="008335A9"/>
    <w:rsid w:val="00834C26"/>
    <w:rsid w:val="008350F6"/>
    <w:rsid w:val="00842FC5"/>
    <w:rsid w:val="0084504E"/>
    <w:rsid w:val="008451DD"/>
    <w:rsid w:val="00845844"/>
    <w:rsid w:val="00845F5C"/>
    <w:rsid w:val="00847871"/>
    <w:rsid w:val="008479A9"/>
    <w:rsid w:val="00850E47"/>
    <w:rsid w:val="008514EA"/>
    <w:rsid w:val="00851638"/>
    <w:rsid w:val="00853BBB"/>
    <w:rsid w:val="0085493C"/>
    <w:rsid w:val="008611BC"/>
    <w:rsid w:val="00861AFC"/>
    <w:rsid w:val="00861BA7"/>
    <w:rsid w:val="00861D41"/>
    <w:rsid w:val="0086209B"/>
    <w:rsid w:val="0086267C"/>
    <w:rsid w:val="00863C9B"/>
    <w:rsid w:val="00865393"/>
    <w:rsid w:val="0087219A"/>
    <w:rsid w:val="00872D6B"/>
    <w:rsid w:val="00873AA6"/>
    <w:rsid w:val="00873B17"/>
    <w:rsid w:val="008759EB"/>
    <w:rsid w:val="00875C86"/>
    <w:rsid w:val="00875F95"/>
    <w:rsid w:val="00876893"/>
    <w:rsid w:val="0087750A"/>
    <w:rsid w:val="00880260"/>
    <w:rsid w:val="008809D6"/>
    <w:rsid w:val="00881130"/>
    <w:rsid w:val="008817A4"/>
    <w:rsid w:val="00881908"/>
    <w:rsid w:val="00881E01"/>
    <w:rsid w:val="0088291C"/>
    <w:rsid w:val="008842C0"/>
    <w:rsid w:val="008845B2"/>
    <w:rsid w:val="00887DA9"/>
    <w:rsid w:val="00893169"/>
    <w:rsid w:val="008932ED"/>
    <w:rsid w:val="008936FF"/>
    <w:rsid w:val="00894E9F"/>
    <w:rsid w:val="008956EF"/>
    <w:rsid w:val="00897FD8"/>
    <w:rsid w:val="008A1219"/>
    <w:rsid w:val="008A2013"/>
    <w:rsid w:val="008A4678"/>
    <w:rsid w:val="008A5937"/>
    <w:rsid w:val="008A5A71"/>
    <w:rsid w:val="008A709D"/>
    <w:rsid w:val="008A7F1E"/>
    <w:rsid w:val="008B2ECE"/>
    <w:rsid w:val="008B470F"/>
    <w:rsid w:val="008B481B"/>
    <w:rsid w:val="008B4CDC"/>
    <w:rsid w:val="008C119B"/>
    <w:rsid w:val="008C1DA6"/>
    <w:rsid w:val="008C3013"/>
    <w:rsid w:val="008C63BE"/>
    <w:rsid w:val="008C68B2"/>
    <w:rsid w:val="008C6F50"/>
    <w:rsid w:val="008D0751"/>
    <w:rsid w:val="008D1EA9"/>
    <w:rsid w:val="008D2016"/>
    <w:rsid w:val="008D5D5D"/>
    <w:rsid w:val="008D5EED"/>
    <w:rsid w:val="008E06D0"/>
    <w:rsid w:val="008E1258"/>
    <w:rsid w:val="008E3A93"/>
    <w:rsid w:val="008F2273"/>
    <w:rsid w:val="008F2D6F"/>
    <w:rsid w:val="008F46EF"/>
    <w:rsid w:val="008F4DE9"/>
    <w:rsid w:val="008F7242"/>
    <w:rsid w:val="008F784B"/>
    <w:rsid w:val="0090203C"/>
    <w:rsid w:val="00904FF0"/>
    <w:rsid w:val="009050CF"/>
    <w:rsid w:val="009053D5"/>
    <w:rsid w:val="00905BE0"/>
    <w:rsid w:val="00906072"/>
    <w:rsid w:val="009070CA"/>
    <w:rsid w:val="0091242F"/>
    <w:rsid w:val="00913178"/>
    <w:rsid w:val="00913A04"/>
    <w:rsid w:val="009161DF"/>
    <w:rsid w:val="0091696F"/>
    <w:rsid w:val="00916F70"/>
    <w:rsid w:val="0092062F"/>
    <w:rsid w:val="00922F34"/>
    <w:rsid w:val="00925759"/>
    <w:rsid w:val="00930831"/>
    <w:rsid w:val="009310A3"/>
    <w:rsid w:val="00932034"/>
    <w:rsid w:val="00935534"/>
    <w:rsid w:val="00937CB8"/>
    <w:rsid w:val="009400DC"/>
    <w:rsid w:val="00945D4A"/>
    <w:rsid w:val="00953865"/>
    <w:rsid w:val="009538BD"/>
    <w:rsid w:val="009542D9"/>
    <w:rsid w:val="00954F36"/>
    <w:rsid w:val="0095567C"/>
    <w:rsid w:val="00956830"/>
    <w:rsid w:val="00956B5A"/>
    <w:rsid w:val="00956DDB"/>
    <w:rsid w:val="009571EB"/>
    <w:rsid w:val="00957FDD"/>
    <w:rsid w:val="0096181A"/>
    <w:rsid w:val="009705B4"/>
    <w:rsid w:val="00972387"/>
    <w:rsid w:val="0097258C"/>
    <w:rsid w:val="00974105"/>
    <w:rsid w:val="009757CC"/>
    <w:rsid w:val="0097653B"/>
    <w:rsid w:val="00981BFA"/>
    <w:rsid w:val="009855F7"/>
    <w:rsid w:val="00985D27"/>
    <w:rsid w:val="00985E22"/>
    <w:rsid w:val="00987450"/>
    <w:rsid w:val="00990639"/>
    <w:rsid w:val="00991A60"/>
    <w:rsid w:val="00991FD4"/>
    <w:rsid w:val="00992750"/>
    <w:rsid w:val="00995702"/>
    <w:rsid w:val="00996901"/>
    <w:rsid w:val="00996EAC"/>
    <w:rsid w:val="009A2065"/>
    <w:rsid w:val="009A441D"/>
    <w:rsid w:val="009A4C28"/>
    <w:rsid w:val="009A7A68"/>
    <w:rsid w:val="009B279B"/>
    <w:rsid w:val="009B2F9D"/>
    <w:rsid w:val="009B36E2"/>
    <w:rsid w:val="009B6B7A"/>
    <w:rsid w:val="009C0BE2"/>
    <w:rsid w:val="009C0D37"/>
    <w:rsid w:val="009C1356"/>
    <w:rsid w:val="009C3898"/>
    <w:rsid w:val="009D08CF"/>
    <w:rsid w:val="009D0A0F"/>
    <w:rsid w:val="009D1E0E"/>
    <w:rsid w:val="009D3D90"/>
    <w:rsid w:val="009D55B8"/>
    <w:rsid w:val="009D6DC0"/>
    <w:rsid w:val="009D71D8"/>
    <w:rsid w:val="009E0A92"/>
    <w:rsid w:val="009E33EA"/>
    <w:rsid w:val="009E7071"/>
    <w:rsid w:val="009F2ADF"/>
    <w:rsid w:val="009F426E"/>
    <w:rsid w:val="009F4339"/>
    <w:rsid w:val="009F7A6C"/>
    <w:rsid w:val="00A011C1"/>
    <w:rsid w:val="00A01770"/>
    <w:rsid w:val="00A02EA8"/>
    <w:rsid w:val="00A0555B"/>
    <w:rsid w:val="00A064E3"/>
    <w:rsid w:val="00A109B4"/>
    <w:rsid w:val="00A10A40"/>
    <w:rsid w:val="00A11C8C"/>
    <w:rsid w:val="00A11C8E"/>
    <w:rsid w:val="00A158C2"/>
    <w:rsid w:val="00A15A00"/>
    <w:rsid w:val="00A1779A"/>
    <w:rsid w:val="00A21024"/>
    <w:rsid w:val="00A215F3"/>
    <w:rsid w:val="00A2311F"/>
    <w:rsid w:val="00A24101"/>
    <w:rsid w:val="00A25C87"/>
    <w:rsid w:val="00A277E6"/>
    <w:rsid w:val="00A27BDC"/>
    <w:rsid w:val="00A306C8"/>
    <w:rsid w:val="00A3762D"/>
    <w:rsid w:val="00A4084C"/>
    <w:rsid w:val="00A42AD5"/>
    <w:rsid w:val="00A42D52"/>
    <w:rsid w:val="00A45EC3"/>
    <w:rsid w:val="00A462D9"/>
    <w:rsid w:val="00A47271"/>
    <w:rsid w:val="00A51973"/>
    <w:rsid w:val="00A53D0F"/>
    <w:rsid w:val="00A5549D"/>
    <w:rsid w:val="00A56752"/>
    <w:rsid w:val="00A56D2E"/>
    <w:rsid w:val="00A61C64"/>
    <w:rsid w:val="00A648AB"/>
    <w:rsid w:val="00A7121B"/>
    <w:rsid w:val="00A7147C"/>
    <w:rsid w:val="00A7270C"/>
    <w:rsid w:val="00A72E57"/>
    <w:rsid w:val="00A76268"/>
    <w:rsid w:val="00A763BE"/>
    <w:rsid w:val="00A80CB6"/>
    <w:rsid w:val="00A823A9"/>
    <w:rsid w:val="00A8320E"/>
    <w:rsid w:val="00A83BAB"/>
    <w:rsid w:val="00A83CCA"/>
    <w:rsid w:val="00A84879"/>
    <w:rsid w:val="00A8608D"/>
    <w:rsid w:val="00A86434"/>
    <w:rsid w:val="00A8655E"/>
    <w:rsid w:val="00A8665D"/>
    <w:rsid w:val="00A86A8C"/>
    <w:rsid w:val="00A87614"/>
    <w:rsid w:val="00A92B71"/>
    <w:rsid w:val="00A92F3F"/>
    <w:rsid w:val="00A949F6"/>
    <w:rsid w:val="00A96517"/>
    <w:rsid w:val="00A968A7"/>
    <w:rsid w:val="00A96A14"/>
    <w:rsid w:val="00A96B73"/>
    <w:rsid w:val="00A975A7"/>
    <w:rsid w:val="00AA0F49"/>
    <w:rsid w:val="00AA2E66"/>
    <w:rsid w:val="00AA45F5"/>
    <w:rsid w:val="00AB0611"/>
    <w:rsid w:val="00AB15A3"/>
    <w:rsid w:val="00AB1C1D"/>
    <w:rsid w:val="00AB21A8"/>
    <w:rsid w:val="00AB2B7D"/>
    <w:rsid w:val="00AB30ED"/>
    <w:rsid w:val="00AB3E3A"/>
    <w:rsid w:val="00AB5A36"/>
    <w:rsid w:val="00AB6343"/>
    <w:rsid w:val="00AB6F52"/>
    <w:rsid w:val="00AC16D3"/>
    <w:rsid w:val="00AC21A9"/>
    <w:rsid w:val="00AC2970"/>
    <w:rsid w:val="00AC4F86"/>
    <w:rsid w:val="00AC5965"/>
    <w:rsid w:val="00AC5F0D"/>
    <w:rsid w:val="00AC7188"/>
    <w:rsid w:val="00AC7BF5"/>
    <w:rsid w:val="00AD0A0F"/>
    <w:rsid w:val="00AD1326"/>
    <w:rsid w:val="00AD1458"/>
    <w:rsid w:val="00AD35FB"/>
    <w:rsid w:val="00AD4937"/>
    <w:rsid w:val="00AD6A17"/>
    <w:rsid w:val="00AE7BE6"/>
    <w:rsid w:val="00AF001D"/>
    <w:rsid w:val="00AF493A"/>
    <w:rsid w:val="00AF6147"/>
    <w:rsid w:val="00AF6AF1"/>
    <w:rsid w:val="00AF7122"/>
    <w:rsid w:val="00B02328"/>
    <w:rsid w:val="00B03251"/>
    <w:rsid w:val="00B0432D"/>
    <w:rsid w:val="00B056C5"/>
    <w:rsid w:val="00B06D57"/>
    <w:rsid w:val="00B072FA"/>
    <w:rsid w:val="00B113CF"/>
    <w:rsid w:val="00B113F0"/>
    <w:rsid w:val="00B15044"/>
    <w:rsid w:val="00B1524B"/>
    <w:rsid w:val="00B1535C"/>
    <w:rsid w:val="00B15817"/>
    <w:rsid w:val="00B15A36"/>
    <w:rsid w:val="00B204C2"/>
    <w:rsid w:val="00B22DA5"/>
    <w:rsid w:val="00B2670C"/>
    <w:rsid w:val="00B306CD"/>
    <w:rsid w:val="00B30C91"/>
    <w:rsid w:val="00B32141"/>
    <w:rsid w:val="00B32763"/>
    <w:rsid w:val="00B32E2C"/>
    <w:rsid w:val="00B3312F"/>
    <w:rsid w:val="00B35C06"/>
    <w:rsid w:val="00B372B2"/>
    <w:rsid w:val="00B40A8A"/>
    <w:rsid w:val="00B43947"/>
    <w:rsid w:val="00B4420F"/>
    <w:rsid w:val="00B44250"/>
    <w:rsid w:val="00B44DBE"/>
    <w:rsid w:val="00B44FB9"/>
    <w:rsid w:val="00B45D38"/>
    <w:rsid w:val="00B46380"/>
    <w:rsid w:val="00B552AB"/>
    <w:rsid w:val="00B553BD"/>
    <w:rsid w:val="00B55CFE"/>
    <w:rsid w:val="00B56FDF"/>
    <w:rsid w:val="00B6367C"/>
    <w:rsid w:val="00B6513A"/>
    <w:rsid w:val="00B711D9"/>
    <w:rsid w:val="00B75AB8"/>
    <w:rsid w:val="00B76C45"/>
    <w:rsid w:val="00B7711D"/>
    <w:rsid w:val="00B77667"/>
    <w:rsid w:val="00B8595C"/>
    <w:rsid w:val="00B87375"/>
    <w:rsid w:val="00B87C12"/>
    <w:rsid w:val="00B936A4"/>
    <w:rsid w:val="00B95DE6"/>
    <w:rsid w:val="00B96D28"/>
    <w:rsid w:val="00B96E52"/>
    <w:rsid w:val="00BA1583"/>
    <w:rsid w:val="00BA2B1E"/>
    <w:rsid w:val="00BA2B80"/>
    <w:rsid w:val="00BA39A8"/>
    <w:rsid w:val="00BA484C"/>
    <w:rsid w:val="00BA5E66"/>
    <w:rsid w:val="00BA66F4"/>
    <w:rsid w:val="00BA6C3D"/>
    <w:rsid w:val="00BB1398"/>
    <w:rsid w:val="00BB15C0"/>
    <w:rsid w:val="00BB2DEB"/>
    <w:rsid w:val="00BB43D9"/>
    <w:rsid w:val="00BB478D"/>
    <w:rsid w:val="00BB5BAE"/>
    <w:rsid w:val="00BB6D17"/>
    <w:rsid w:val="00BC524D"/>
    <w:rsid w:val="00BC7A7E"/>
    <w:rsid w:val="00BC7B91"/>
    <w:rsid w:val="00BD0ECC"/>
    <w:rsid w:val="00BD1B4E"/>
    <w:rsid w:val="00BD2109"/>
    <w:rsid w:val="00BD21ED"/>
    <w:rsid w:val="00BD30D5"/>
    <w:rsid w:val="00BD5D72"/>
    <w:rsid w:val="00BD767C"/>
    <w:rsid w:val="00BD7D11"/>
    <w:rsid w:val="00BD7E28"/>
    <w:rsid w:val="00BE0171"/>
    <w:rsid w:val="00BE3461"/>
    <w:rsid w:val="00BF0491"/>
    <w:rsid w:val="00BF1911"/>
    <w:rsid w:val="00BF3BE8"/>
    <w:rsid w:val="00BF4F73"/>
    <w:rsid w:val="00BF5281"/>
    <w:rsid w:val="00BF5333"/>
    <w:rsid w:val="00BF776F"/>
    <w:rsid w:val="00BF7A00"/>
    <w:rsid w:val="00C01853"/>
    <w:rsid w:val="00C018C0"/>
    <w:rsid w:val="00C03C0A"/>
    <w:rsid w:val="00C06FE6"/>
    <w:rsid w:val="00C112A4"/>
    <w:rsid w:val="00C121AE"/>
    <w:rsid w:val="00C12769"/>
    <w:rsid w:val="00C13834"/>
    <w:rsid w:val="00C14305"/>
    <w:rsid w:val="00C1776F"/>
    <w:rsid w:val="00C202CF"/>
    <w:rsid w:val="00C24208"/>
    <w:rsid w:val="00C245C7"/>
    <w:rsid w:val="00C25326"/>
    <w:rsid w:val="00C27F73"/>
    <w:rsid w:val="00C307AE"/>
    <w:rsid w:val="00C323C4"/>
    <w:rsid w:val="00C34025"/>
    <w:rsid w:val="00C35122"/>
    <w:rsid w:val="00C35E51"/>
    <w:rsid w:val="00C3608C"/>
    <w:rsid w:val="00C3739C"/>
    <w:rsid w:val="00C37FE9"/>
    <w:rsid w:val="00C400C0"/>
    <w:rsid w:val="00C4053F"/>
    <w:rsid w:val="00C407AC"/>
    <w:rsid w:val="00C43F7B"/>
    <w:rsid w:val="00C441C0"/>
    <w:rsid w:val="00C508CC"/>
    <w:rsid w:val="00C51B5C"/>
    <w:rsid w:val="00C52B87"/>
    <w:rsid w:val="00C566CD"/>
    <w:rsid w:val="00C57B86"/>
    <w:rsid w:val="00C623A3"/>
    <w:rsid w:val="00C62D62"/>
    <w:rsid w:val="00C63A4E"/>
    <w:rsid w:val="00C6401B"/>
    <w:rsid w:val="00C65B97"/>
    <w:rsid w:val="00C66634"/>
    <w:rsid w:val="00C675B9"/>
    <w:rsid w:val="00C71A67"/>
    <w:rsid w:val="00C71AC8"/>
    <w:rsid w:val="00C7308A"/>
    <w:rsid w:val="00C73A32"/>
    <w:rsid w:val="00C7452C"/>
    <w:rsid w:val="00C75836"/>
    <w:rsid w:val="00C8267C"/>
    <w:rsid w:val="00C82997"/>
    <w:rsid w:val="00C84324"/>
    <w:rsid w:val="00C85D47"/>
    <w:rsid w:val="00C86D0B"/>
    <w:rsid w:val="00C95C8B"/>
    <w:rsid w:val="00CA04DB"/>
    <w:rsid w:val="00CA487C"/>
    <w:rsid w:val="00CA5254"/>
    <w:rsid w:val="00CA6053"/>
    <w:rsid w:val="00CB015D"/>
    <w:rsid w:val="00CB1E2D"/>
    <w:rsid w:val="00CB2648"/>
    <w:rsid w:val="00CB38C4"/>
    <w:rsid w:val="00CB39EC"/>
    <w:rsid w:val="00CB3A9F"/>
    <w:rsid w:val="00CB3BC2"/>
    <w:rsid w:val="00CC0780"/>
    <w:rsid w:val="00CC3586"/>
    <w:rsid w:val="00CC49EB"/>
    <w:rsid w:val="00CC4B8E"/>
    <w:rsid w:val="00CD16C3"/>
    <w:rsid w:val="00CD178E"/>
    <w:rsid w:val="00CD5216"/>
    <w:rsid w:val="00CD5969"/>
    <w:rsid w:val="00CD5B02"/>
    <w:rsid w:val="00CD5B7D"/>
    <w:rsid w:val="00CD6600"/>
    <w:rsid w:val="00CD6B58"/>
    <w:rsid w:val="00CD74F0"/>
    <w:rsid w:val="00CD7C6A"/>
    <w:rsid w:val="00CE1EDE"/>
    <w:rsid w:val="00CE24AF"/>
    <w:rsid w:val="00CE358B"/>
    <w:rsid w:val="00CF3447"/>
    <w:rsid w:val="00CF43CB"/>
    <w:rsid w:val="00CF470C"/>
    <w:rsid w:val="00CF75B4"/>
    <w:rsid w:val="00D00184"/>
    <w:rsid w:val="00D01897"/>
    <w:rsid w:val="00D024CA"/>
    <w:rsid w:val="00D039E3"/>
    <w:rsid w:val="00D056FC"/>
    <w:rsid w:val="00D071FF"/>
    <w:rsid w:val="00D07350"/>
    <w:rsid w:val="00D1528B"/>
    <w:rsid w:val="00D15A2A"/>
    <w:rsid w:val="00D15C9B"/>
    <w:rsid w:val="00D24E76"/>
    <w:rsid w:val="00D250CE"/>
    <w:rsid w:val="00D260A5"/>
    <w:rsid w:val="00D271D4"/>
    <w:rsid w:val="00D27AC6"/>
    <w:rsid w:val="00D27BAA"/>
    <w:rsid w:val="00D34363"/>
    <w:rsid w:val="00D353DB"/>
    <w:rsid w:val="00D36390"/>
    <w:rsid w:val="00D37AEB"/>
    <w:rsid w:val="00D43598"/>
    <w:rsid w:val="00D435DD"/>
    <w:rsid w:val="00D4525A"/>
    <w:rsid w:val="00D46AE3"/>
    <w:rsid w:val="00D50056"/>
    <w:rsid w:val="00D50B2F"/>
    <w:rsid w:val="00D50D02"/>
    <w:rsid w:val="00D52033"/>
    <w:rsid w:val="00D5368B"/>
    <w:rsid w:val="00D53BA9"/>
    <w:rsid w:val="00D554B4"/>
    <w:rsid w:val="00D560B9"/>
    <w:rsid w:val="00D56C00"/>
    <w:rsid w:val="00D57C43"/>
    <w:rsid w:val="00D6089E"/>
    <w:rsid w:val="00D610C8"/>
    <w:rsid w:val="00D6366C"/>
    <w:rsid w:val="00D6369E"/>
    <w:rsid w:val="00D646EB"/>
    <w:rsid w:val="00D64F73"/>
    <w:rsid w:val="00D67462"/>
    <w:rsid w:val="00D7287B"/>
    <w:rsid w:val="00D72CAB"/>
    <w:rsid w:val="00D73466"/>
    <w:rsid w:val="00D741D8"/>
    <w:rsid w:val="00D757D2"/>
    <w:rsid w:val="00D76DDB"/>
    <w:rsid w:val="00D815B9"/>
    <w:rsid w:val="00D82086"/>
    <w:rsid w:val="00D857B7"/>
    <w:rsid w:val="00D87545"/>
    <w:rsid w:val="00D904CC"/>
    <w:rsid w:val="00D90847"/>
    <w:rsid w:val="00D90C62"/>
    <w:rsid w:val="00D92A7E"/>
    <w:rsid w:val="00D93F44"/>
    <w:rsid w:val="00D95890"/>
    <w:rsid w:val="00DA0C56"/>
    <w:rsid w:val="00DA29BF"/>
    <w:rsid w:val="00DA4E02"/>
    <w:rsid w:val="00DA583C"/>
    <w:rsid w:val="00DA6623"/>
    <w:rsid w:val="00DB253C"/>
    <w:rsid w:val="00DB2AAA"/>
    <w:rsid w:val="00DB2BEB"/>
    <w:rsid w:val="00DB2C67"/>
    <w:rsid w:val="00DB32F7"/>
    <w:rsid w:val="00DB4357"/>
    <w:rsid w:val="00DB6727"/>
    <w:rsid w:val="00DC2495"/>
    <w:rsid w:val="00DC558C"/>
    <w:rsid w:val="00DC5C4E"/>
    <w:rsid w:val="00DD033D"/>
    <w:rsid w:val="00DD12DC"/>
    <w:rsid w:val="00DD6C5D"/>
    <w:rsid w:val="00DD74BB"/>
    <w:rsid w:val="00DD7D37"/>
    <w:rsid w:val="00DE0687"/>
    <w:rsid w:val="00DE0D7E"/>
    <w:rsid w:val="00DE1324"/>
    <w:rsid w:val="00DE1B48"/>
    <w:rsid w:val="00DE2A5A"/>
    <w:rsid w:val="00DE327A"/>
    <w:rsid w:val="00DE4027"/>
    <w:rsid w:val="00DE4B9B"/>
    <w:rsid w:val="00DE4D9C"/>
    <w:rsid w:val="00DE64C8"/>
    <w:rsid w:val="00DE75B7"/>
    <w:rsid w:val="00DF129C"/>
    <w:rsid w:val="00DF12F0"/>
    <w:rsid w:val="00DF2B40"/>
    <w:rsid w:val="00DF2F91"/>
    <w:rsid w:val="00DF34AB"/>
    <w:rsid w:val="00E02399"/>
    <w:rsid w:val="00E0291F"/>
    <w:rsid w:val="00E02CE7"/>
    <w:rsid w:val="00E06D31"/>
    <w:rsid w:val="00E07C3C"/>
    <w:rsid w:val="00E07FB3"/>
    <w:rsid w:val="00E11F0F"/>
    <w:rsid w:val="00E12A39"/>
    <w:rsid w:val="00E13511"/>
    <w:rsid w:val="00E13DFE"/>
    <w:rsid w:val="00E15149"/>
    <w:rsid w:val="00E166A6"/>
    <w:rsid w:val="00E200F8"/>
    <w:rsid w:val="00E23A68"/>
    <w:rsid w:val="00E25794"/>
    <w:rsid w:val="00E260AF"/>
    <w:rsid w:val="00E33161"/>
    <w:rsid w:val="00E34A7F"/>
    <w:rsid w:val="00E369FA"/>
    <w:rsid w:val="00E430E9"/>
    <w:rsid w:val="00E4655B"/>
    <w:rsid w:val="00E47672"/>
    <w:rsid w:val="00E55D18"/>
    <w:rsid w:val="00E603EB"/>
    <w:rsid w:val="00E61FAC"/>
    <w:rsid w:val="00E65806"/>
    <w:rsid w:val="00E65DC6"/>
    <w:rsid w:val="00E67A53"/>
    <w:rsid w:val="00E67A5C"/>
    <w:rsid w:val="00E67DAA"/>
    <w:rsid w:val="00E705C5"/>
    <w:rsid w:val="00E710FA"/>
    <w:rsid w:val="00E71239"/>
    <w:rsid w:val="00E71A7D"/>
    <w:rsid w:val="00E7456C"/>
    <w:rsid w:val="00E74F68"/>
    <w:rsid w:val="00E75A76"/>
    <w:rsid w:val="00E810C2"/>
    <w:rsid w:val="00E83811"/>
    <w:rsid w:val="00E83892"/>
    <w:rsid w:val="00E85F8E"/>
    <w:rsid w:val="00E86614"/>
    <w:rsid w:val="00E86EE7"/>
    <w:rsid w:val="00E87ABE"/>
    <w:rsid w:val="00E90932"/>
    <w:rsid w:val="00E92B1C"/>
    <w:rsid w:val="00E93184"/>
    <w:rsid w:val="00E9433E"/>
    <w:rsid w:val="00E94341"/>
    <w:rsid w:val="00E94DD9"/>
    <w:rsid w:val="00E94F22"/>
    <w:rsid w:val="00E9516B"/>
    <w:rsid w:val="00E955F5"/>
    <w:rsid w:val="00E96491"/>
    <w:rsid w:val="00E965E3"/>
    <w:rsid w:val="00E96855"/>
    <w:rsid w:val="00E96EDD"/>
    <w:rsid w:val="00EA0656"/>
    <w:rsid w:val="00EA21D1"/>
    <w:rsid w:val="00EA2AA0"/>
    <w:rsid w:val="00EA2C96"/>
    <w:rsid w:val="00EA3F73"/>
    <w:rsid w:val="00EA3FCA"/>
    <w:rsid w:val="00EA495B"/>
    <w:rsid w:val="00EA5A6F"/>
    <w:rsid w:val="00EA5B37"/>
    <w:rsid w:val="00EA6095"/>
    <w:rsid w:val="00EA69F6"/>
    <w:rsid w:val="00EB1378"/>
    <w:rsid w:val="00EB2655"/>
    <w:rsid w:val="00EB2FE0"/>
    <w:rsid w:val="00EB3091"/>
    <w:rsid w:val="00EB3C86"/>
    <w:rsid w:val="00EB58BB"/>
    <w:rsid w:val="00EB6740"/>
    <w:rsid w:val="00EB6BE4"/>
    <w:rsid w:val="00EC1E03"/>
    <w:rsid w:val="00EC4865"/>
    <w:rsid w:val="00EC4D3B"/>
    <w:rsid w:val="00EC53D1"/>
    <w:rsid w:val="00EC58A7"/>
    <w:rsid w:val="00EC58AF"/>
    <w:rsid w:val="00EC5AE3"/>
    <w:rsid w:val="00EC6BF0"/>
    <w:rsid w:val="00ED027E"/>
    <w:rsid w:val="00ED1128"/>
    <w:rsid w:val="00ED1A6E"/>
    <w:rsid w:val="00ED1EE4"/>
    <w:rsid w:val="00ED2743"/>
    <w:rsid w:val="00ED284C"/>
    <w:rsid w:val="00ED337B"/>
    <w:rsid w:val="00ED6CF3"/>
    <w:rsid w:val="00ED6ED3"/>
    <w:rsid w:val="00ED719D"/>
    <w:rsid w:val="00ED76E0"/>
    <w:rsid w:val="00ED7C36"/>
    <w:rsid w:val="00EE10A9"/>
    <w:rsid w:val="00EE3050"/>
    <w:rsid w:val="00EE4335"/>
    <w:rsid w:val="00EE4575"/>
    <w:rsid w:val="00EE55FB"/>
    <w:rsid w:val="00EF025F"/>
    <w:rsid w:val="00EF21BD"/>
    <w:rsid w:val="00EF4213"/>
    <w:rsid w:val="00EF6A77"/>
    <w:rsid w:val="00F02794"/>
    <w:rsid w:val="00F057F8"/>
    <w:rsid w:val="00F06E79"/>
    <w:rsid w:val="00F10C05"/>
    <w:rsid w:val="00F12AFF"/>
    <w:rsid w:val="00F1387C"/>
    <w:rsid w:val="00F13A63"/>
    <w:rsid w:val="00F15337"/>
    <w:rsid w:val="00F165A8"/>
    <w:rsid w:val="00F223F3"/>
    <w:rsid w:val="00F22FBA"/>
    <w:rsid w:val="00F24B8A"/>
    <w:rsid w:val="00F25B83"/>
    <w:rsid w:val="00F266F0"/>
    <w:rsid w:val="00F333B3"/>
    <w:rsid w:val="00F33F8F"/>
    <w:rsid w:val="00F36CAF"/>
    <w:rsid w:val="00F36F7C"/>
    <w:rsid w:val="00F37BF3"/>
    <w:rsid w:val="00F4036F"/>
    <w:rsid w:val="00F40DBC"/>
    <w:rsid w:val="00F41A36"/>
    <w:rsid w:val="00F41AE9"/>
    <w:rsid w:val="00F42EA2"/>
    <w:rsid w:val="00F44B99"/>
    <w:rsid w:val="00F46141"/>
    <w:rsid w:val="00F50CD6"/>
    <w:rsid w:val="00F5161C"/>
    <w:rsid w:val="00F5539E"/>
    <w:rsid w:val="00F60CCD"/>
    <w:rsid w:val="00F61AD6"/>
    <w:rsid w:val="00F6673E"/>
    <w:rsid w:val="00F66821"/>
    <w:rsid w:val="00F702AF"/>
    <w:rsid w:val="00F72173"/>
    <w:rsid w:val="00F727DB"/>
    <w:rsid w:val="00F80308"/>
    <w:rsid w:val="00F806AD"/>
    <w:rsid w:val="00F82060"/>
    <w:rsid w:val="00F84684"/>
    <w:rsid w:val="00F855A1"/>
    <w:rsid w:val="00F85B48"/>
    <w:rsid w:val="00F87EC2"/>
    <w:rsid w:val="00F908A0"/>
    <w:rsid w:val="00F92626"/>
    <w:rsid w:val="00F965B6"/>
    <w:rsid w:val="00F96967"/>
    <w:rsid w:val="00F97813"/>
    <w:rsid w:val="00F97845"/>
    <w:rsid w:val="00FA11AC"/>
    <w:rsid w:val="00FA1664"/>
    <w:rsid w:val="00FA1BCA"/>
    <w:rsid w:val="00FA257D"/>
    <w:rsid w:val="00FA2B4C"/>
    <w:rsid w:val="00FA31F7"/>
    <w:rsid w:val="00FA4FC9"/>
    <w:rsid w:val="00FA5A50"/>
    <w:rsid w:val="00FA69D4"/>
    <w:rsid w:val="00FA7F03"/>
    <w:rsid w:val="00FB0C64"/>
    <w:rsid w:val="00FB2A30"/>
    <w:rsid w:val="00FB638F"/>
    <w:rsid w:val="00FB7376"/>
    <w:rsid w:val="00FB7799"/>
    <w:rsid w:val="00FB7C90"/>
    <w:rsid w:val="00FC0D62"/>
    <w:rsid w:val="00FC1706"/>
    <w:rsid w:val="00FC51A5"/>
    <w:rsid w:val="00FC6DC0"/>
    <w:rsid w:val="00FC7B12"/>
    <w:rsid w:val="00FD1300"/>
    <w:rsid w:val="00FD17FD"/>
    <w:rsid w:val="00FD541C"/>
    <w:rsid w:val="00FD57E4"/>
    <w:rsid w:val="00FD682A"/>
    <w:rsid w:val="00FD6F56"/>
    <w:rsid w:val="00FD70AE"/>
    <w:rsid w:val="00FE12AD"/>
    <w:rsid w:val="00FE160C"/>
    <w:rsid w:val="00FE2615"/>
    <w:rsid w:val="00FE2F5E"/>
    <w:rsid w:val="00FE535B"/>
    <w:rsid w:val="00FE564C"/>
    <w:rsid w:val="00FE6399"/>
    <w:rsid w:val="00FE7019"/>
    <w:rsid w:val="00FE7EAC"/>
    <w:rsid w:val="00FF0069"/>
    <w:rsid w:val="00FF1DDA"/>
    <w:rsid w:val="00FF1E31"/>
    <w:rsid w:val="00FF262D"/>
    <w:rsid w:val="00FF3A2B"/>
    <w:rsid w:val="00FF3AB4"/>
    <w:rsid w:val="00FF4598"/>
    <w:rsid w:val="00FF6011"/>
    <w:rsid w:val="00FF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Табл2"/>
    <w:basedOn w:val="a"/>
    <w:link w:val="20"/>
    <w:uiPriority w:val="99"/>
    <w:rsid w:val="005A54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Calibri" w:hAnsi="Times New Roman CYR"/>
      <w:sz w:val="20"/>
      <w:szCs w:val="20"/>
      <w:lang w:eastAsia="ru-RU"/>
    </w:rPr>
  </w:style>
  <w:style w:type="character" w:customStyle="1" w:styleId="20">
    <w:name w:val="Табл2 Знак"/>
    <w:link w:val="2"/>
    <w:uiPriority w:val="99"/>
    <w:locked/>
    <w:rsid w:val="005A5492"/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6B1B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65A0B"/>
    <w:pPr>
      <w:spacing w:before="100" w:beforeAutospacing="1" w:after="142"/>
    </w:pPr>
    <w:rPr>
      <w:rFonts w:ascii="Times New Roman" w:hAnsi="Times New Roman"/>
      <w:color w:val="00000A"/>
      <w:sz w:val="24"/>
      <w:szCs w:val="24"/>
      <w:lang w:eastAsia="ru-RU"/>
    </w:rPr>
  </w:style>
  <w:style w:type="table" w:styleId="a6">
    <w:name w:val="Table Grid"/>
    <w:basedOn w:val="a1"/>
    <w:uiPriority w:val="39"/>
    <w:rsid w:val="00AC5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AC5F0D"/>
    <w:pPr>
      <w:ind w:left="720"/>
    </w:pPr>
  </w:style>
  <w:style w:type="character" w:customStyle="1" w:styleId="a4">
    <w:name w:val="Абзац списка Знак"/>
    <w:link w:val="a3"/>
    <w:uiPriority w:val="99"/>
    <w:locked/>
    <w:rsid w:val="00AC5F0D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AC5F0D"/>
  </w:style>
  <w:style w:type="character" w:styleId="a7">
    <w:name w:val="Hyperlink"/>
    <w:basedOn w:val="a0"/>
    <w:uiPriority w:val="99"/>
    <w:unhideWhenUsed/>
    <w:rsid w:val="00272AF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D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6C3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CD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6C3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8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5F8E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3A3EB5"/>
    <w:rPr>
      <w:b/>
      <w:bCs/>
    </w:rPr>
  </w:style>
  <w:style w:type="table" w:customStyle="1" w:styleId="10">
    <w:name w:val="Сетка таблицы1"/>
    <w:basedOn w:val="a1"/>
    <w:next w:val="a6"/>
    <w:uiPriority w:val="59"/>
    <w:rsid w:val="005205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EA495B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334B0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334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C525E"/>
  </w:style>
  <w:style w:type="numbering" w:customStyle="1" w:styleId="110">
    <w:name w:val="Нет списка11"/>
    <w:next w:val="a2"/>
    <w:uiPriority w:val="99"/>
    <w:semiHidden/>
    <w:unhideWhenUsed/>
    <w:rsid w:val="006C525E"/>
  </w:style>
  <w:style w:type="numbering" w:customStyle="1" w:styleId="22">
    <w:name w:val="Нет списка2"/>
    <w:next w:val="a2"/>
    <w:uiPriority w:val="99"/>
    <w:semiHidden/>
    <w:unhideWhenUsed/>
    <w:rsid w:val="00B75AB8"/>
  </w:style>
  <w:style w:type="numbering" w:customStyle="1" w:styleId="12">
    <w:name w:val="Нет списка12"/>
    <w:next w:val="a2"/>
    <w:uiPriority w:val="99"/>
    <w:semiHidden/>
    <w:unhideWhenUsed/>
    <w:rsid w:val="00B75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Табл2"/>
    <w:basedOn w:val="a"/>
    <w:link w:val="20"/>
    <w:uiPriority w:val="99"/>
    <w:rsid w:val="005A54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Calibri" w:hAnsi="Times New Roman CYR"/>
      <w:sz w:val="20"/>
      <w:szCs w:val="20"/>
      <w:lang w:eastAsia="ru-RU"/>
    </w:rPr>
  </w:style>
  <w:style w:type="character" w:customStyle="1" w:styleId="20">
    <w:name w:val="Табл2 Знак"/>
    <w:link w:val="2"/>
    <w:uiPriority w:val="99"/>
    <w:locked/>
    <w:rsid w:val="005A5492"/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6B1B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65A0B"/>
    <w:pPr>
      <w:spacing w:before="100" w:beforeAutospacing="1" w:after="142"/>
    </w:pPr>
    <w:rPr>
      <w:rFonts w:ascii="Times New Roman" w:hAnsi="Times New Roman"/>
      <w:color w:val="00000A"/>
      <w:sz w:val="24"/>
      <w:szCs w:val="24"/>
      <w:lang w:eastAsia="ru-RU"/>
    </w:rPr>
  </w:style>
  <w:style w:type="table" w:styleId="a6">
    <w:name w:val="Table Grid"/>
    <w:basedOn w:val="a1"/>
    <w:uiPriority w:val="39"/>
    <w:rsid w:val="00AC5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AC5F0D"/>
    <w:pPr>
      <w:ind w:left="720"/>
    </w:pPr>
  </w:style>
  <w:style w:type="character" w:customStyle="1" w:styleId="a4">
    <w:name w:val="Абзац списка Знак"/>
    <w:link w:val="a3"/>
    <w:uiPriority w:val="99"/>
    <w:locked/>
    <w:rsid w:val="00AC5F0D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AC5F0D"/>
  </w:style>
  <w:style w:type="character" w:styleId="a7">
    <w:name w:val="Hyperlink"/>
    <w:basedOn w:val="a0"/>
    <w:uiPriority w:val="99"/>
    <w:unhideWhenUsed/>
    <w:rsid w:val="00272AF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D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6C3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CD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6C3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8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5F8E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3A3EB5"/>
    <w:rPr>
      <w:b/>
      <w:bCs/>
    </w:rPr>
  </w:style>
  <w:style w:type="table" w:customStyle="1" w:styleId="10">
    <w:name w:val="Сетка таблицы1"/>
    <w:basedOn w:val="a1"/>
    <w:next w:val="a6"/>
    <w:uiPriority w:val="59"/>
    <w:rsid w:val="005205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EA495B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334B0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334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C525E"/>
  </w:style>
  <w:style w:type="numbering" w:customStyle="1" w:styleId="110">
    <w:name w:val="Нет списка11"/>
    <w:next w:val="a2"/>
    <w:uiPriority w:val="99"/>
    <w:semiHidden/>
    <w:unhideWhenUsed/>
    <w:rsid w:val="006C525E"/>
  </w:style>
  <w:style w:type="numbering" w:customStyle="1" w:styleId="22">
    <w:name w:val="Нет списка2"/>
    <w:next w:val="a2"/>
    <w:uiPriority w:val="99"/>
    <w:semiHidden/>
    <w:unhideWhenUsed/>
    <w:rsid w:val="00B75AB8"/>
  </w:style>
  <w:style w:type="numbering" w:customStyle="1" w:styleId="12">
    <w:name w:val="Нет списка12"/>
    <w:next w:val="a2"/>
    <w:uiPriority w:val="99"/>
    <w:semiHidden/>
    <w:unhideWhenUsed/>
    <w:rsid w:val="00B75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yperlink" Target="http://oktr-dyak.ru/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D7FA4-D51B-4357-95C7-8D18093A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22</Pages>
  <Words>6878</Words>
  <Characters>39211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Пользователь</cp:lastModifiedBy>
  <cp:revision>10</cp:revision>
  <dcterms:created xsi:type="dcterms:W3CDTF">2021-12-13T08:02:00Z</dcterms:created>
  <dcterms:modified xsi:type="dcterms:W3CDTF">2021-12-21T11:14:00Z</dcterms:modified>
</cp:coreProperties>
</file>