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7D" w:rsidRDefault="00D21CCD">
      <w:pPr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b/>
          <w:bCs/>
          <w:i/>
          <w:iCs/>
          <w:noProof/>
          <w:lang w:eastAsia="ru-RU"/>
        </w:rPr>
        <w:drawing>
          <wp:inline distT="0" distB="0" distL="0" distR="0">
            <wp:extent cx="5953708" cy="7480176"/>
            <wp:effectExtent l="781050" t="0" r="770942" b="0"/>
            <wp:docPr id="3" name="Рисунок 3" descr="G:\Точка роста 22г\план работы точка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Точка роста 22г\план работы точка роста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57761" cy="748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7A7D">
        <w:rPr>
          <w:b/>
          <w:bCs/>
          <w:i/>
          <w:iCs/>
        </w:rPr>
        <w:br w:type="page"/>
      </w:r>
    </w:p>
    <w:tbl>
      <w:tblPr>
        <w:tblOverlap w:val="never"/>
        <w:tblW w:w="1346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3274"/>
        <w:gridCol w:w="2261"/>
        <w:gridCol w:w="2261"/>
        <w:gridCol w:w="1701"/>
        <w:gridCol w:w="3261"/>
      </w:tblGrid>
      <w:tr w:rsidR="00B62462" w:rsidRPr="005107ED" w:rsidTr="004D32B4">
        <w:trPr>
          <w:trHeight w:hRule="exact" w:val="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62" w:rsidRPr="004D32B4" w:rsidRDefault="00B62462" w:rsidP="00D21CCD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62" w:rsidRPr="004D32B4" w:rsidRDefault="00B62462" w:rsidP="0096259B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62" w:rsidRPr="004D32B4" w:rsidRDefault="00B62462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62462" w:rsidRPr="004D32B4" w:rsidRDefault="00B62462" w:rsidP="00962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2462" w:rsidRPr="004D32B4" w:rsidRDefault="00B62462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62462" w:rsidRPr="004D32B4" w:rsidRDefault="00B62462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3616D" w:rsidRPr="005107ED" w:rsidTr="00D21CCD">
        <w:trPr>
          <w:trHeight w:hRule="exact" w:val="14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6D" w:rsidRPr="004D32B4" w:rsidRDefault="009252B5" w:rsidP="00962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C3616D"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6D" w:rsidRPr="004D32B4" w:rsidRDefault="00C3616D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Проектная деятельность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3616D" w:rsidRPr="004D32B4" w:rsidRDefault="00C3616D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Разработка и реализация индивидуальных и групповых проектов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6D" w:rsidRPr="004D32B4" w:rsidRDefault="00C3616D" w:rsidP="0096259B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 предметники, 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3616D" w:rsidRPr="004D32B4" w:rsidRDefault="00903073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</w:t>
            </w:r>
            <w:r w:rsidR="00C3616D"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16D" w:rsidRPr="004D32B4" w:rsidRDefault="00C3616D" w:rsidP="0096259B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 предметники</w:t>
            </w:r>
          </w:p>
        </w:tc>
      </w:tr>
      <w:tr w:rsidR="00D3667E" w:rsidRPr="005107ED" w:rsidTr="004D32B4">
        <w:trPr>
          <w:trHeight w:hRule="exact" w:val="181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67E" w:rsidRPr="004D32B4" w:rsidRDefault="009252B5" w:rsidP="00962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D3667E"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67E" w:rsidRPr="004D32B4" w:rsidRDefault="00D3667E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Центра «Точка роста» в школьном и муниципальном этапах Всероссийской олимпиады школьников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667E" w:rsidRPr="004D32B4" w:rsidRDefault="00D3667E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67E" w:rsidRPr="004D32B4" w:rsidRDefault="00903073" w:rsidP="0090307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5-11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67E" w:rsidRPr="004D32B4" w:rsidRDefault="00903073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Сентябрь-декабрь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67E" w:rsidRPr="004D32B4" w:rsidRDefault="00903073" w:rsidP="0096259B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</w:t>
            </w:r>
            <w:r w:rsidR="004D32B4"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</w:t>
            </w: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иректора Наумова М.А.,</w:t>
            </w:r>
          </w:p>
          <w:p w:rsidR="00903073" w:rsidRPr="004D32B4" w:rsidRDefault="00903073" w:rsidP="00903073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центра «Точка роста »</w:t>
            </w:r>
          </w:p>
        </w:tc>
      </w:tr>
      <w:tr w:rsidR="00903073" w:rsidRPr="005107ED" w:rsidTr="004D32B4">
        <w:trPr>
          <w:trHeight w:hRule="exact" w:val="1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073" w:rsidRPr="004D32B4" w:rsidRDefault="009252B5" w:rsidP="00962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</w:t>
            </w:r>
            <w:r w:rsidR="00903073"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073" w:rsidRPr="004D32B4" w:rsidRDefault="00903073" w:rsidP="00962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Разработка, совершенствование и внедрение программ дополнительного образования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073" w:rsidRPr="004D32B4" w:rsidRDefault="00903073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073" w:rsidRPr="004D32B4" w:rsidRDefault="00903073" w:rsidP="00903073">
            <w:pPr>
              <w:widowControl w:val="0"/>
              <w:spacing w:after="0" w:line="240" w:lineRule="auto"/>
              <w:ind w:firstLine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3073" w:rsidRPr="004D32B4" w:rsidRDefault="00903073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52B5" w:rsidRPr="004D32B4" w:rsidRDefault="009252B5" w:rsidP="009252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Зам. </w:t>
            </w:r>
            <w:r w:rsidR="004D32B4"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</w:t>
            </w: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ректора </w:t>
            </w:r>
          </w:p>
          <w:p w:rsidR="009252B5" w:rsidRPr="004D32B4" w:rsidRDefault="009252B5" w:rsidP="009252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Гребенникова И.А.</w:t>
            </w:r>
          </w:p>
          <w:p w:rsidR="009252B5" w:rsidRPr="004D32B4" w:rsidRDefault="009252B5" w:rsidP="009252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903073" w:rsidRPr="004D32B4" w:rsidRDefault="009252B5" w:rsidP="009252B5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</w:t>
            </w:r>
          </w:p>
        </w:tc>
      </w:tr>
      <w:tr w:rsidR="004D32B4" w:rsidRPr="005107ED" w:rsidTr="004D32B4">
        <w:trPr>
          <w:trHeight w:hRule="exact" w:val="1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Фестиваль талантов «Точки роста»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Праздник талантов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 7-11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2023г.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9252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</w:tr>
      <w:tr w:rsidR="004D32B4" w:rsidRPr="005107ED" w:rsidTr="004D32B4">
        <w:trPr>
          <w:trHeight w:hRule="exact" w:val="1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День науки в Точке роста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Демонстрация обучающимся навыков работы с современным оборудованием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903073">
            <w:pPr>
              <w:widowControl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 5-9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9252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</w:tr>
      <w:tr w:rsidR="004D32B4" w:rsidRPr="005107ED" w:rsidTr="00B62462">
        <w:trPr>
          <w:trHeight w:hRule="exact" w:val="1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1.9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Всероссийские акции «День ДНК», «Всероссийский урок генетики»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Единые тематические уроки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9252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Педагоги-предметники</w:t>
            </w:r>
          </w:p>
        </w:tc>
      </w:tr>
      <w:tr w:rsidR="004D32B4" w:rsidRPr="005107ED" w:rsidTr="00B62462">
        <w:trPr>
          <w:trHeight w:hRule="exact" w:val="1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1.10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урок Победы (о вкладе ученых и инженеров в дело Победы)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Единый</w:t>
            </w:r>
          </w:p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Всероссийский урок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903073">
            <w:pPr>
              <w:widowControl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 8-11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9625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и педагоги центра «Точка роста»</w:t>
            </w:r>
          </w:p>
        </w:tc>
      </w:tr>
      <w:tr w:rsidR="004D32B4" w:rsidRPr="005107ED" w:rsidTr="00B62462">
        <w:trPr>
          <w:trHeight w:hRule="exact" w:val="12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1.11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Участие во Всероссийском образовательном </w:t>
            </w:r>
            <w:proofErr w:type="spellStart"/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флешмобе</w:t>
            </w:r>
            <w:proofErr w:type="spellEnd"/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«Химичим дома вместе»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Быстрова Л.А., Наумова Т.Л.</w:t>
            </w:r>
          </w:p>
        </w:tc>
      </w:tr>
      <w:tr w:rsidR="004D32B4" w:rsidRPr="005107ED" w:rsidTr="004D32B4">
        <w:trPr>
          <w:trHeight w:hRule="exact" w:val="761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AF2A53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2. Организация и участие в региональных и межрегиональных конференциях, фестивалях, форумах по обмену опытом работы</w:t>
            </w:r>
            <w:bookmarkStart w:id="0" w:name="_GoBack"/>
            <w:bookmarkEnd w:id="0"/>
          </w:p>
        </w:tc>
      </w:tr>
      <w:tr w:rsidR="004D32B4" w:rsidRPr="005107ED" w:rsidTr="004D32B4">
        <w:trPr>
          <w:trHeight w:hRule="exact" w:val="17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Участие учителей в региональных и межрегиональных конференциях, фестивалях, форумах по обмену опытом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Организация сотрудничества совместной, проектной и исследовательской деятельности школьников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 «Точка роста»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Наумова М.А.,</w:t>
            </w:r>
          </w:p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Педагоги- предметники</w:t>
            </w:r>
          </w:p>
        </w:tc>
      </w:tr>
      <w:tr w:rsidR="004D32B4" w:rsidRPr="005107ED" w:rsidTr="004D32B4">
        <w:trPr>
          <w:trHeight w:hRule="exact" w:val="862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AF2A53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3.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Минпросвещения</w:t>
            </w:r>
            <w:proofErr w:type="spellEnd"/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России»</w:t>
            </w:r>
          </w:p>
        </w:tc>
      </w:tr>
      <w:tr w:rsidR="004D32B4" w:rsidRPr="005107ED" w:rsidTr="004D32B4">
        <w:trPr>
          <w:trHeight w:hRule="exact" w:val="178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педагогов Центра «Точка роста» в окружных форумах, организуемом ФГАОУ ДПО «Академия </w:t>
            </w:r>
            <w:proofErr w:type="spellStart"/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В сроки, определяемые ФГАОУ ДПО «Академия </w:t>
            </w:r>
            <w:proofErr w:type="spellStart"/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Директор Гребенников А.В.</w:t>
            </w:r>
          </w:p>
        </w:tc>
      </w:tr>
      <w:tr w:rsidR="004D32B4" w:rsidRPr="005107ED" w:rsidTr="004D32B4">
        <w:trPr>
          <w:trHeight w:hRule="exact" w:val="7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для школьников «Урок цифры»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Сотрудники центра</w:t>
            </w:r>
          </w:p>
        </w:tc>
      </w:tr>
      <w:tr w:rsidR="004D32B4" w:rsidRPr="005107ED" w:rsidTr="00B62462">
        <w:trPr>
          <w:trHeight w:hRule="exact" w:val="433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4. Популяризация национального проекта «Образование»</w:t>
            </w:r>
          </w:p>
        </w:tc>
      </w:tr>
      <w:tr w:rsidR="004D32B4" w:rsidRPr="005107ED" w:rsidTr="00B62462">
        <w:trPr>
          <w:trHeight w:hRule="exact" w:val="15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Пресс-обзор мероприятий по использованию инфраструктуры Центра «Точка роста» в официальных СМИ (сайт)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Регулярное обновление информации о деятельности Центра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Наумова Т.Л. </w:t>
            </w:r>
          </w:p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Наумов С.Н.</w:t>
            </w:r>
          </w:p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Быстрова Л.А.</w:t>
            </w:r>
          </w:p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Дмитриева В.Г.</w:t>
            </w:r>
          </w:p>
        </w:tc>
      </w:tr>
      <w:tr w:rsidR="004D32B4" w:rsidRPr="005107ED" w:rsidTr="00B62462">
        <w:trPr>
          <w:trHeight w:hRule="exact" w:val="97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Экскурсия для младших школьников в Центр «Точка роста» «Мир возможностей»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Центра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2023г.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</w:t>
            </w:r>
          </w:p>
        </w:tc>
      </w:tr>
      <w:tr w:rsidR="004D32B4" w:rsidRPr="005107ED" w:rsidTr="004D32B4">
        <w:trPr>
          <w:trHeight w:hRule="exact" w:val="185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4.3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площадка «Мир возможностей»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Центра, с особенностями использования цифрового оборудования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2023г.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Наумова Т.Л. </w:t>
            </w:r>
          </w:p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Наумов С.Н.</w:t>
            </w:r>
          </w:p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Быстрова Л.А.</w:t>
            </w:r>
          </w:p>
          <w:p w:rsidR="004D32B4" w:rsidRPr="004D32B4" w:rsidRDefault="004D32B4" w:rsidP="004D32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Дмитриева В.Г.</w:t>
            </w:r>
          </w:p>
        </w:tc>
      </w:tr>
      <w:tr w:rsidR="004D32B4" w:rsidRPr="005107ED" w:rsidTr="004D32B4">
        <w:trPr>
          <w:trHeight w:hRule="exact" w:val="114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Знакомство с возможностями Центра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2023г.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Гребенникова Л.И.,</w:t>
            </w:r>
          </w:p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центра «Точка роста »</w:t>
            </w:r>
          </w:p>
        </w:tc>
      </w:tr>
      <w:tr w:rsidR="004D32B4" w:rsidRPr="005107ED" w:rsidTr="004D32B4">
        <w:trPr>
          <w:trHeight w:hRule="exact" w:val="719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5. Поддержка реализации сетевых образовательных программ с использованием центров «Точка роста», детских технопарков</w:t>
            </w: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Кванториум</w:t>
            </w:r>
            <w:proofErr w:type="spellEnd"/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», центров «IT-куб»</w:t>
            </w:r>
          </w:p>
        </w:tc>
      </w:tr>
      <w:tr w:rsidR="004D32B4" w:rsidRPr="005107ED" w:rsidTr="00B62462">
        <w:trPr>
          <w:trHeight w:hRule="exact" w:val="11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Обмен опытом объединений Центров «Точка роста» (организуемые ЦНПМП ОГБУ ДПО КИРО)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Обмен опытом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 центров «Точка роста» и «IT-куб»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</w:tr>
      <w:tr w:rsidR="004D32B4" w:rsidRPr="005107ED" w:rsidTr="00B62462">
        <w:trPr>
          <w:trHeight w:hRule="exact" w:val="1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методических семинарах «Сетевая форма реализации программ естественно-научной и технологической направленностей» в Центре «Точка роста»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Обмен опытом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Наумова М.А.</w:t>
            </w:r>
          </w:p>
        </w:tc>
      </w:tr>
      <w:tr w:rsidR="004D32B4" w:rsidRPr="005107ED" w:rsidTr="00B62462">
        <w:trPr>
          <w:trHeight w:hRule="exact" w:val="198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5.3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«Здравствуйте, мы к вам в гости» (сетевое взаимодействие)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представлений о методах работы Демонстрация работы с цифровыми лабораториями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Сентябрь-декабрь 2023г.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33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Руководитель и педагоги центра «Точка роста»</w:t>
            </w:r>
          </w:p>
        </w:tc>
      </w:tr>
      <w:tr w:rsidR="004D32B4" w:rsidRPr="005107ED" w:rsidTr="007607C6">
        <w:trPr>
          <w:trHeight w:hRule="exact" w:val="514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6. Вовлечение обучающихся в различные формы сопровождения и наставничества</w:t>
            </w:r>
          </w:p>
        </w:tc>
      </w:tr>
      <w:tr w:rsidR="004D32B4" w:rsidRPr="005107ED" w:rsidTr="00B62462">
        <w:trPr>
          <w:trHeight w:hRule="exact" w:val="63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Образовательная площадка «Мир возможностей»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 5-7 классов,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2023г.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</w:tr>
      <w:tr w:rsidR="004D32B4" w:rsidRPr="005107ED" w:rsidTr="00B62462">
        <w:trPr>
          <w:trHeight w:hRule="exact" w:val="56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Круглый стол «Формула успеха»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10-11классов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2023г.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</w:tr>
      <w:tr w:rsidR="004D32B4" w:rsidRPr="005107ED" w:rsidTr="005C4FEA">
        <w:trPr>
          <w:trHeight w:hRule="exact" w:val="514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Направление 7. Организация </w:t>
            </w:r>
            <w:proofErr w:type="spellStart"/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профориентационной</w:t>
            </w:r>
            <w:proofErr w:type="spellEnd"/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обучающихся</w:t>
            </w:r>
          </w:p>
        </w:tc>
      </w:tr>
      <w:tr w:rsidR="004D32B4" w:rsidRPr="005107ED" w:rsidTr="004D32B4">
        <w:trPr>
          <w:trHeight w:hRule="exact" w:val="136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Реализация проекта  профессиональной ориентации обучающихся общеобразовательных организаций «Билет в будущее»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6-11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течении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Зам. директора Гребенникова И.А.</w:t>
            </w:r>
          </w:p>
        </w:tc>
      </w:tr>
      <w:tr w:rsidR="004D32B4" w:rsidRPr="005107ED" w:rsidTr="004D32B4">
        <w:trPr>
          <w:trHeight w:hRule="exact" w:val="52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Всероссийская акция</w:t>
            </w:r>
          </w:p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«Ночь науки»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Профориентационны</w:t>
            </w:r>
            <w:proofErr w:type="spellEnd"/>
          </w:p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й</w:t>
            </w:r>
            <w:proofErr w:type="spellEnd"/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челендж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8-9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</w:t>
            </w:r>
          </w:p>
        </w:tc>
      </w:tr>
      <w:tr w:rsidR="004D32B4" w:rsidRPr="005107ED" w:rsidTr="004D32B4">
        <w:trPr>
          <w:trHeight w:hRule="exact" w:val="103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</w:t>
            </w:r>
            <w:proofErr w:type="spellStart"/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proofErr w:type="spellStart"/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9 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роста», педагоги-предметники</w:t>
            </w:r>
          </w:p>
        </w:tc>
      </w:tr>
      <w:tr w:rsidR="004D32B4" w:rsidRPr="005107ED" w:rsidTr="004D32B4">
        <w:trPr>
          <w:trHeight w:hRule="exact" w:val="83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7.4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«Твое профессиональное завтра»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8-9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</w:t>
            </w:r>
          </w:p>
        </w:tc>
      </w:tr>
      <w:tr w:rsidR="004D32B4" w:rsidRPr="005107ED" w:rsidTr="00170135">
        <w:trPr>
          <w:trHeight w:hRule="exact" w:val="876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8. Развитие проектной деятельности обучающихся общеобразовательных организаций за счет ресурсов центра «Точка роста»</w:t>
            </w:r>
          </w:p>
        </w:tc>
      </w:tr>
      <w:tr w:rsidR="004D32B4" w:rsidRPr="005107ED" w:rsidTr="004D32B4">
        <w:trPr>
          <w:trHeight w:hRule="exact" w:val="113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обучающихся Центра «Точка роста»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индивидуальных и групповых проектов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Учителя-предметники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</w:t>
            </w:r>
          </w:p>
        </w:tc>
      </w:tr>
      <w:tr w:rsidR="004D32B4" w:rsidRPr="005107ED" w:rsidTr="004D32B4">
        <w:trPr>
          <w:trHeight w:hRule="exact" w:val="199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D32B4">
              <w:rPr>
                <w:sz w:val="24"/>
                <w:szCs w:val="24"/>
              </w:rPr>
              <w:t>8.2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pStyle w:val="a5"/>
              <w:shd w:val="clear" w:color="auto" w:fill="auto"/>
              <w:spacing w:line="214" w:lineRule="auto"/>
              <w:rPr>
                <w:sz w:val="24"/>
                <w:szCs w:val="24"/>
              </w:rPr>
            </w:pPr>
            <w:r w:rsidRPr="004D32B4">
              <w:rPr>
                <w:sz w:val="24"/>
                <w:szCs w:val="24"/>
              </w:rPr>
              <w:t>Форум «Путь к успеху»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D32B4">
              <w:rPr>
                <w:sz w:val="24"/>
                <w:szCs w:val="24"/>
              </w:rPr>
              <w:t>Защита индивидуальных проектов, разработанных с использованием материально-технических возможностей Центра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D32B4">
              <w:rPr>
                <w:sz w:val="24"/>
                <w:szCs w:val="24"/>
              </w:rPr>
              <w:t>Обучающиеся 9-11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</w:tr>
      <w:tr w:rsidR="004D32B4" w:rsidRPr="005107ED" w:rsidTr="004D32B4">
        <w:trPr>
          <w:trHeight w:hRule="exact" w:val="99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D32B4">
              <w:rPr>
                <w:sz w:val="24"/>
                <w:szCs w:val="24"/>
              </w:rPr>
              <w:t>8.3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pStyle w:val="a5"/>
              <w:shd w:val="clear" w:color="auto" w:fill="auto"/>
              <w:spacing w:line="214" w:lineRule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color w:val="000000"/>
                <w:sz w:val="24"/>
                <w:szCs w:val="24"/>
                <w:lang w:eastAsia="ru-RU" w:bidi="ru-RU"/>
              </w:rPr>
              <w:t>Практикум «Использование цифрового микроскопа на занятиях внеурочной деятельности по  биологии»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color w:val="000000"/>
                <w:sz w:val="24"/>
                <w:szCs w:val="24"/>
                <w:lang w:eastAsia="ru-RU" w:bidi="ru-RU"/>
              </w:rPr>
              <w:t>Применение цифрового микроскопа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4D32B4">
              <w:rPr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</w:tc>
      </w:tr>
      <w:tr w:rsidR="004D32B4" w:rsidRPr="005107ED" w:rsidTr="004D32B4">
        <w:trPr>
          <w:trHeight w:hRule="exact" w:val="528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9. Проведение обучающих мероприятий по поддержке общеобразовательных организаций, показывающих низкие образовательные результаты с использованием инфраструктуры центров «Точка роста»</w:t>
            </w:r>
          </w:p>
        </w:tc>
      </w:tr>
      <w:tr w:rsidR="004D32B4" w:rsidRPr="005107ED" w:rsidTr="004D32B4">
        <w:trPr>
          <w:trHeight w:hRule="exact" w:val="1154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Демонстрация практик по работе с обучающимися различной учебной мотивации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Обмен опытом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Обучающиеся и педагогические работники школ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 Центра</w:t>
            </w:r>
          </w:p>
        </w:tc>
      </w:tr>
      <w:tr w:rsidR="004D32B4" w:rsidRPr="005107ED" w:rsidTr="004D32B4">
        <w:trPr>
          <w:trHeight w:hRule="exact" w:val="1286"/>
          <w:jc w:val="center"/>
        </w:trPr>
        <w:tc>
          <w:tcPr>
            <w:tcW w:w="134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10. Демонстрация эффективного опыта реализации образовательных программ</w:t>
            </w:r>
          </w:p>
        </w:tc>
      </w:tr>
      <w:tr w:rsidR="004D32B4" w:rsidRPr="005107ED" w:rsidTr="004D32B4">
        <w:trPr>
          <w:trHeight w:hRule="exact" w:val="16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10.1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Мастер-классы (работа на новом оборудовании) Семинар-практикум для педагогов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Формирование представлений о методах работы Демонстрация работы с цифровыми лабораториями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ind w:firstLine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</w:t>
            </w:r>
          </w:p>
        </w:tc>
      </w:tr>
      <w:tr w:rsidR="004D32B4" w:rsidRPr="005107ED" w:rsidTr="004D32B4">
        <w:trPr>
          <w:trHeight w:hRule="exact" w:val="266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10.2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семинар.</w:t>
            </w:r>
          </w:p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цифровой лаборатории по биологии центра образования естественно-научной и технологической направленностей «Точка роста» в урочной и внеурочной деятельности»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Обмен опытом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Октябрьского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Наумова Т.Л.</w:t>
            </w:r>
          </w:p>
        </w:tc>
      </w:tr>
      <w:tr w:rsidR="004D32B4" w:rsidRPr="005107ED" w:rsidTr="004D32B4">
        <w:trPr>
          <w:trHeight w:hRule="exact" w:val="959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10.3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«День птиц»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 5-9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Март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Наумова Т.Л.</w:t>
            </w:r>
          </w:p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Дмитриева В.Г.</w:t>
            </w:r>
          </w:p>
        </w:tc>
      </w:tr>
      <w:tr w:rsidR="004D32B4" w:rsidRPr="005107ED" w:rsidTr="004D32B4">
        <w:trPr>
          <w:trHeight w:hRule="exact" w:val="142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10.4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Мастер-класс «Применение современного лабораторного оборудования в проектной деятельности школьника»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Применение лабораторного оборудования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1-9 классы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Апрель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роста», педагоги- предметники</w:t>
            </w:r>
          </w:p>
        </w:tc>
      </w:tr>
      <w:tr w:rsidR="004D32B4" w:rsidRPr="005107ED" w:rsidTr="004D32B4">
        <w:trPr>
          <w:trHeight w:hRule="exact" w:val="84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10.5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 химии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 в рамках недели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январь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роста», педагоги- предметники</w:t>
            </w:r>
          </w:p>
        </w:tc>
      </w:tr>
      <w:tr w:rsidR="004D32B4" w:rsidRPr="005107ED" w:rsidTr="004D32B4">
        <w:trPr>
          <w:trHeight w:hRule="exact" w:val="10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10.6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 физики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 в рамках недели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Февраль 2024г.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роста», педагоги- предметники</w:t>
            </w:r>
          </w:p>
        </w:tc>
      </w:tr>
      <w:tr w:rsidR="004D32B4" w:rsidRPr="005107ED" w:rsidTr="004D32B4">
        <w:trPr>
          <w:trHeight w:hRule="exact" w:val="100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10.7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Неделя биологии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мероприятий в рамках недели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Обучающиеся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май 2023г.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 центра «Точка роста», педагоги-</w:t>
            </w:r>
          </w:p>
          <w:p w:rsidR="004D32B4" w:rsidRPr="004D32B4" w:rsidRDefault="004D32B4" w:rsidP="004D32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4D32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предметники</w:t>
            </w:r>
          </w:p>
        </w:tc>
      </w:tr>
    </w:tbl>
    <w:p w:rsidR="00C65F2F" w:rsidRDefault="00C3616D" w:rsidP="004D32B4">
      <w:pPr>
        <w:pStyle w:val="1"/>
        <w:shd w:val="clear" w:color="auto" w:fill="auto"/>
        <w:jc w:val="right"/>
      </w:pPr>
      <w:r w:rsidRPr="005107ED">
        <w:rPr>
          <w:rFonts w:ascii="Courier New" w:eastAsia="Courier New" w:hAnsi="Courier New" w:cs="Courier New"/>
          <w:color w:val="000000"/>
          <w:sz w:val="24"/>
          <w:szCs w:val="24"/>
          <w:lang w:eastAsia="ru-RU" w:bidi="ru-RU"/>
        </w:rPr>
        <w:br w:type="page"/>
      </w:r>
    </w:p>
    <w:sectPr w:rsidR="00C65F2F" w:rsidSect="00D21CC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A02"/>
    <w:rsid w:val="00417BED"/>
    <w:rsid w:val="004A3735"/>
    <w:rsid w:val="004D32B4"/>
    <w:rsid w:val="006B07B2"/>
    <w:rsid w:val="00796FDD"/>
    <w:rsid w:val="00874A02"/>
    <w:rsid w:val="008B0D04"/>
    <w:rsid w:val="008C361D"/>
    <w:rsid w:val="00903073"/>
    <w:rsid w:val="009252B5"/>
    <w:rsid w:val="0096259B"/>
    <w:rsid w:val="00AF2A53"/>
    <w:rsid w:val="00B62462"/>
    <w:rsid w:val="00BB4966"/>
    <w:rsid w:val="00C3616D"/>
    <w:rsid w:val="00C65F2F"/>
    <w:rsid w:val="00D0493F"/>
    <w:rsid w:val="00D07A7D"/>
    <w:rsid w:val="00D21CCD"/>
    <w:rsid w:val="00D3667E"/>
    <w:rsid w:val="00E76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3616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3"/>
    <w:rsid w:val="00C3616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a4">
    <w:name w:val="Другое_"/>
    <w:basedOn w:val="a0"/>
    <w:link w:val="a5"/>
    <w:rsid w:val="00C36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C3616D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8B0D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C65F2F"/>
    <w:pPr>
      <w:widowControl w:val="0"/>
      <w:autoSpaceDE w:val="0"/>
      <w:autoSpaceDN w:val="0"/>
      <w:spacing w:after="0" w:line="268" w:lineRule="exact"/>
      <w:ind w:left="109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65F2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624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24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1114</Words>
  <Characters>6352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Учитель_1</dc:creator>
  <cp:keywords/>
  <dc:description/>
  <cp:lastModifiedBy>Татьяна Леонидовна</cp:lastModifiedBy>
  <cp:revision>5</cp:revision>
  <cp:lastPrinted>2023-09-14T19:50:00Z</cp:lastPrinted>
  <dcterms:created xsi:type="dcterms:W3CDTF">2023-09-14T11:53:00Z</dcterms:created>
  <dcterms:modified xsi:type="dcterms:W3CDTF">2023-09-19T21:38:00Z</dcterms:modified>
</cp:coreProperties>
</file>